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3FC3" w:rsidRDefault="00A94282" w:rsidP="00BE51D3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40DA7" wp14:editId="407C8799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16635" cy="1130300"/>
                <wp:effectExtent l="10160" t="8255" r="11430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A5A" w:rsidRDefault="00CC1A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A49B4F" wp14:editId="34E6E743">
                                  <wp:extent cx="828675" cy="1028700"/>
                                  <wp:effectExtent l="0" t="0" r="9525" b="0"/>
                                  <wp:docPr id="1" name="Picture 1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B40D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0.05pt;height:89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" strokecolor="white">
                <v:textbox style="mso-fit-shape-to-text:t">
                  <w:txbxContent>
                    <w:p w:rsidR="00CC1A5A" w:rsidRDefault="00CC1A5A">
                      <w:r>
                        <w:rPr>
                          <w:noProof/>
                        </w:rPr>
                        <w:drawing>
                          <wp:inline distT="0" distB="0" distL="0" distR="0" wp14:anchorId="3BA49B4F" wp14:editId="34E6E743">
                            <wp:extent cx="828675" cy="1028700"/>
                            <wp:effectExtent l="0" t="0" r="9525" b="0"/>
                            <wp:docPr id="1" name="Picture 1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A7ED8" w:rsidRDefault="00AA7ED8" w:rsidP="00C42E3D">
      <w:pPr>
        <w:rPr>
          <w:rFonts w:ascii="TH Niramit AS" w:hAnsi="TH Niramit AS" w:cs="TH Niramit AS"/>
          <w:b/>
          <w:bCs/>
          <w:sz w:val="40"/>
          <w:szCs w:val="40"/>
        </w:rPr>
      </w:pPr>
    </w:p>
    <w:p w:rsidR="005E4121" w:rsidRDefault="005E4121" w:rsidP="00BE51D3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6518DC">
        <w:rPr>
          <w:rFonts w:ascii="TH Niramit AS" w:hAnsi="TH Niramit AS" w:cs="TH Niramit AS"/>
          <w:b/>
          <w:bCs/>
          <w:sz w:val="40"/>
          <w:szCs w:val="40"/>
          <w:cs/>
        </w:rPr>
        <w:t>รายละเอียดของรายวิชา</w:t>
      </w:r>
      <w:r w:rsidR="00CD3FC3">
        <w:rPr>
          <w:rFonts w:ascii="TH Niramit AS" w:hAnsi="TH Niramit AS" w:cs="TH Niramit AS"/>
          <w:b/>
          <w:bCs/>
          <w:sz w:val="36"/>
          <w:szCs w:val="36"/>
        </w:rPr>
        <w:t xml:space="preserve"> </w:t>
      </w:r>
      <w:r w:rsidR="00CD3FC3">
        <w:rPr>
          <w:rFonts w:ascii="TH Niramit AS" w:hAnsi="TH Niramit AS" w:cs="TH Niramit AS" w:hint="cs"/>
          <w:b/>
          <w:bCs/>
          <w:sz w:val="36"/>
          <w:szCs w:val="36"/>
          <w:cs/>
        </w:rPr>
        <w:t>(</w:t>
      </w:r>
      <w:r w:rsidR="00CD3FC3">
        <w:rPr>
          <w:rFonts w:ascii="TH Niramit AS" w:hAnsi="TH Niramit AS" w:cs="TH Niramit AS"/>
          <w:b/>
          <w:bCs/>
          <w:sz w:val="36"/>
          <w:szCs w:val="36"/>
        </w:rPr>
        <w:t>Course Specification</w:t>
      </w:r>
      <w:r w:rsidR="00CD3FC3">
        <w:rPr>
          <w:rFonts w:ascii="TH Niramit AS" w:hAnsi="TH Niramit AS" w:cs="TH Niramit AS" w:hint="cs"/>
          <w:b/>
          <w:bCs/>
          <w:sz w:val="36"/>
          <w:szCs w:val="36"/>
          <w:cs/>
        </w:rPr>
        <w:t>)</w:t>
      </w:r>
    </w:p>
    <w:p w:rsidR="00327CAB" w:rsidRPr="00327CAB" w:rsidRDefault="00F31198" w:rsidP="00327CAB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C359D5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รหัส</w:t>
      </w:r>
      <w:r w:rsidR="00CD3FC3" w:rsidRPr="00C359D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วิชา</w:t>
      </w:r>
      <w:r w:rsidR="000A1D83" w:rsidRPr="00C359D5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="001557B6">
        <w:rPr>
          <w:rFonts w:ascii="TH Niramit AS" w:eastAsia="BrowalliaNew-Bold" w:hAnsi="TH Niramit AS" w:cs="TH Niramit AS"/>
          <w:b/>
          <w:bCs/>
          <w:sz w:val="30"/>
          <w:szCs w:val="30"/>
        </w:rPr>
        <w:t>ENB</w:t>
      </w:r>
      <w:r w:rsidR="006947E1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๑๐๐๒</w:t>
      </w:r>
      <w:r w:rsidR="00377DFB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="007B032C" w:rsidRPr="007B032C">
        <w:rPr>
          <w:rFonts w:ascii="TH Niramit AS" w:eastAsia="BrowalliaNew-Bold" w:hAnsi="TH Niramit AS" w:cs="TH Niramit AS"/>
          <w:b/>
          <w:bCs/>
          <w:sz w:val="30"/>
          <w:szCs w:val="30"/>
        </w:rPr>
        <w:tab/>
      </w:r>
    </w:p>
    <w:p w:rsidR="00CD3FC3" w:rsidRPr="00C359D5" w:rsidRDefault="00C359D5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C359D5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รายวิชา </w:t>
      </w:r>
      <w:r w:rsidR="00F00A70" w:rsidRPr="007B032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กลวิธีการอ่าน</w:t>
      </w:r>
      <w:r w:rsidR="00312A5F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เชิงวิเคราะห์</w:t>
      </w:r>
      <w:r w:rsidR="00312A5F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/ Critical </w:t>
      </w:r>
      <w:r w:rsidR="00F00A70">
        <w:rPr>
          <w:rFonts w:ascii="TH Niramit AS" w:eastAsia="BrowalliaNew-Bold" w:hAnsi="TH Niramit AS" w:cs="TH Niramit AS"/>
          <w:b/>
          <w:bCs/>
          <w:sz w:val="30"/>
          <w:szCs w:val="30"/>
        </w:rPr>
        <w:t>Reading Strategies</w:t>
      </w:r>
    </w:p>
    <w:p w:rsidR="000A1D83" w:rsidRPr="00C359D5" w:rsidRDefault="007F2EA7" w:rsidP="000A1D83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C359D5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สาขาวิชา</w:t>
      </w:r>
      <w:r w:rsidR="00994355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ภาษาอังกฤษธุรกิจ</w:t>
      </w:r>
      <w:r w:rsidR="000A1D83" w:rsidRPr="00C359D5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 </w:t>
      </w:r>
      <w:r w:rsidR="000A1D83" w:rsidRPr="00C359D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คณะมนุษยศาสตร์และสังคมศาสตร์ มหาวิทยาลัยราชภัฏสวนสุนันทา</w:t>
      </w:r>
    </w:p>
    <w:p w:rsidR="003A49FD" w:rsidRPr="00C359D5" w:rsidRDefault="000A1D83" w:rsidP="000A1D83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C359D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ภาคการศึกษา </w:t>
      </w:r>
      <w:r w:rsidR="00F00A70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๑</w:t>
      </w:r>
      <w:r w:rsidRPr="00C359D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ปีการศึกษา </w:t>
      </w:r>
      <w:r w:rsidR="002C0AAB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๒๕๖</w:t>
      </w:r>
      <w:r w:rsidR="00F66320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๕</w:t>
      </w:r>
    </w:p>
    <w:p w:rsidR="000A1D83" w:rsidRPr="006518DC" w:rsidRDefault="000A1D83" w:rsidP="000A1D83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</w:p>
    <w:p w:rsidR="00311697" w:rsidRPr="00F31198" w:rsidRDefault="00F1134B" w:rsidP="00860CD7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๑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ข้อมูลทั่วไป</w:t>
      </w:r>
    </w:p>
    <w:p w:rsidR="00804CDF" w:rsidRPr="006518DC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รหัสและชื่อรายวิชา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7B780A" w:rsidRPr="006518DC">
        <w:rPr>
          <w:rFonts w:ascii="TH Niramit AS" w:eastAsia="BrowalliaNew-Bold" w:hAnsi="TH Niramit AS" w:cs="TH Niramit AS"/>
          <w:sz w:val="30"/>
          <w:szCs w:val="30"/>
        </w:rPr>
        <w:t xml:space="preserve"> </w:t>
      </w:r>
    </w:p>
    <w:p w:rsidR="00C742F1" w:rsidRPr="00C742F1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รหัสวิชา</w:t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 w:rsidR="006947E1">
        <w:rPr>
          <w:rFonts w:ascii="TH Niramit AS" w:eastAsia="BrowalliaNew-Bold" w:hAnsi="TH Niramit AS" w:cs="TH Niramit AS"/>
          <w:sz w:val="30"/>
          <w:szCs w:val="30"/>
        </w:rPr>
        <w:t>ENB</w:t>
      </w:r>
      <w:r w:rsidR="006947E1">
        <w:rPr>
          <w:rFonts w:ascii="TH Niramit AS" w:eastAsia="BrowalliaNew-Bold" w:hAnsi="TH Niramit AS" w:cs="TH Niramit AS" w:hint="cs"/>
          <w:sz w:val="30"/>
          <w:szCs w:val="30"/>
          <w:cs/>
        </w:rPr>
        <w:t>๑๐๐๒</w:t>
      </w:r>
    </w:p>
    <w:p w:rsidR="00F1134B" w:rsidRPr="006518DC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 AS" w:hAnsi="TH Niramit AS" w:cs="TH Niramit AS"/>
          <w:color w:val="C00000"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="00804CDF" w:rsidRPr="006518DC">
        <w:rPr>
          <w:rFonts w:ascii="TH Niramit AS" w:eastAsia="BrowalliaNew-Bold" w:hAnsi="TH Niramit AS" w:cs="TH Niramit AS"/>
          <w:sz w:val="30"/>
          <w:szCs w:val="30"/>
          <w:cs/>
        </w:rPr>
        <w:t>ภาษาไทย</w:t>
      </w:r>
      <w:r w:rsidR="00804CDF" w:rsidRPr="006518DC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6F0FA4" w:rsidRPr="006F0FA4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  <w:r w:rsidR="00F00A70" w:rsidRPr="00F00A7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กลวิธีการอ่าน</w:t>
      </w:r>
      <w:r w:rsidR="00312A5F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เชิงวิเคราะห์</w:t>
      </w:r>
    </w:p>
    <w:p w:rsidR="00804CDF" w:rsidRPr="00516150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="00530D40">
        <w:rPr>
          <w:rFonts w:ascii="TH Niramit AS" w:eastAsia="BrowalliaNew-Bold" w:hAnsi="TH Niramit AS" w:cs="TH Niramit AS"/>
          <w:sz w:val="30"/>
          <w:szCs w:val="30"/>
          <w:cs/>
        </w:rPr>
        <w:t>ภาษาอังกฤษ</w:t>
      </w:r>
      <w:r w:rsidR="00316404">
        <w:rPr>
          <w:rFonts w:ascii="TH Niramit AS" w:eastAsia="BrowalliaNew-Bold" w:hAnsi="TH Niramit AS" w:cs="TH Niramit AS"/>
          <w:sz w:val="30"/>
          <w:szCs w:val="30"/>
        </w:rPr>
        <w:t xml:space="preserve"> </w:t>
      </w:r>
      <w:r w:rsidR="00312A5F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Critical </w:t>
      </w:r>
      <w:r w:rsidR="00F00A70" w:rsidRPr="00F00A70">
        <w:rPr>
          <w:rFonts w:ascii="TH Niramit AS" w:eastAsia="BrowalliaNew-Bold" w:hAnsi="TH Niramit AS" w:cs="TH Niramit AS"/>
          <w:b/>
          <w:bCs/>
          <w:sz w:val="30"/>
          <w:szCs w:val="30"/>
        </w:rPr>
        <w:t>Reading Strategies</w:t>
      </w:r>
    </w:p>
    <w:p w:rsidR="00804CDF" w:rsidRPr="006518DC" w:rsidRDefault="00804CDF" w:rsidP="00253578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 AS" w:eastAsia="BrowalliaNew-Bold" w:hAnsi="TH Niramit AS" w:cs="TH Niramit AS"/>
          <w:sz w:val="30"/>
          <w:szCs w:val="30"/>
        </w:rPr>
      </w:pPr>
    </w:p>
    <w:p w:rsidR="00804CDF" w:rsidRPr="006518DC" w:rsidRDefault="00F1134B" w:rsidP="00BE51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จำนวนหน่วยกิต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    </w:t>
      </w:r>
      <w:r w:rsidR="00E078B5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7B780A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701033">
        <w:rPr>
          <w:rFonts w:ascii="TH Niramit AS" w:eastAsia="BrowalliaNew" w:hAnsi="TH Niramit AS" w:cs="TH Niramit AS" w:hint="cs"/>
          <w:sz w:val="30"/>
          <w:szCs w:val="30"/>
          <w:cs/>
        </w:rPr>
        <w:t>๓</w:t>
      </w:r>
      <w:r w:rsidR="00570432" w:rsidRPr="00570432">
        <w:rPr>
          <w:rFonts w:ascii="TH Niramit AS" w:eastAsia="BrowalliaNew" w:hAnsi="TH Niramit AS" w:cs="TH Niramit AS"/>
          <w:sz w:val="30"/>
          <w:szCs w:val="30"/>
          <w:cs/>
        </w:rPr>
        <w:t xml:space="preserve"> (</w:t>
      </w:r>
      <w:r w:rsidR="000C2E59">
        <w:rPr>
          <w:rFonts w:ascii="TH Niramit AS" w:eastAsia="BrowalliaNew" w:hAnsi="TH Niramit AS" w:cs="TH Niramit AS" w:hint="cs"/>
          <w:sz w:val="30"/>
          <w:szCs w:val="30"/>
          <w:cs/>
        </w:rPr>
        <w:t>๓</w:t>
      </w:r>
      <w:r w:rsidR="00570432" w:rsidRPr="00570432">
        <w:rPr>
          <w:rFonts w:ascii="TH Niramit AS" w:eastAsia="BrowalliaNew" w:hAnsi="TH Niramit AS" w:cs="TH Niramit AS"/>
          <w:sz w:val="30"/>
          <w:szCs w:val="30"/>
          <w:cs/>
        </w:rPr>
        <w:t>-</w:t>
      </w:r>
      <w:r w:rsidR="000C2E59">
        <w:rPr>
          <w:rFonts w:ascii="TH Niramit AS" w:eastAsia="BrowalliaNew" w:hAnsi="TH Niramit AS" w:cs="TH Niramit AS" w:hint="cs"/>
          <w:sz w:val="30"/>
          <w:szCs w:val="30"/>
          <w:cs/>
        </w:rPr>
        <w:t>๐</w:t>
      </w:r>
      <w:r w:rsidR="00570432" w:rsidRPr="00570432">
        <w:rPr>
          <w:rFonts w:ascii="TH Niramit AS" w:eastAsia="BrowalliaNew" w:hAnsi="TH Niramit AS" w:cs="TH Niramit AS"/>
          <w:sz w:val="30"/>
          <w:szCs w:val="30"/>
          <w:cs/>
        </w:rPr>
        <w:t>-</w:t>
      </w:r>
      <w:r w:rsidR="00E62E5B">
        <w:rPr>
          <w:rFonts w:ascii="TH Niramit AS" w:eastAsia="BrowalliaNew" w:hAnsi="TH Niramit AS" w:cs="TH Niramit AS" w:hint="cs"/>
          <w:sz w:val="30"/>
          <w:szCs w:val="30"/>
          <w:cs/>
        </w:rPr>
        <w:t>๖</w:t>
      </w:r>
      <w:r w:rsidR="00570432" w:rsidRPr="00570432">
        <w:rPr>
          <w:rFonts w:ascii="TH Niramit AS" w:eastAsia="BrowalliaNew" w:hAnsi="TH Niramit AS" w:cs="TH Niramit AS"/>
          <w:sz w:val="30"/>
          <w:szCs w:val="30"/>
          <w:cs/>
        </w:rPr>
        <w:t>)</w:t>
      </w:r>
      <w:r w:rsidR="00570432" w:rsidRPr="00570432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804CDF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BE51D3" w:rsidRPr="006518DC">
        <w:rPr>
          <w:rFonts w:ascii="TH Niramit AS" w:hAnsi="TH Niramit AS" w:cs="TH Niramit AS"/>
          <w:color w:val="000000"/>
          <w:sz w:val="30"/>
          <w:szCs w:val="30"/>
          <w:cs/>
        </w:rPr>
        <w:t xml:space="preserve"> </w:t>
      </w:r>
      <w:r w:rsidR="00E078B5" w:rsidRPr="006518DC">
        <w:rPr>
          <w:rFonts w:ascii="TH Niramit AS" w:hAnsi="TH Niramit AS" w:cs="TH Niramit AS"/>
          <w:color w:val="000000"/>
          <w:sz w:val="30"/>
          <w:szCs w:val="30"/>
          <w:cs/>
        </w:rPr>
        <w:t xml:space="preserve">   </w:t>
      </w:r>
    </w:p>
    <w:p w:rsidR="00804CDF" w:rsidRPr="006518DC" w:rsidRDefault="00C95A06" w:rsidP="00BE51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BE51D3" w:rsidRPr="006518DC">
        <w:rPr>
          <w:rFonts w:ascii="TH Niramit AS" w:hAnsi="TH Niramit AS" w:cs="TH Niramit AS"/>
          <w:color w:val="000000"/>
          <w:sz w:val="30"/>
          <w:szCs w:val="30"/>
          <w:cs/>
        </w:rPr>
        <w:t xml:space="preserve"> </w:t>
      </w:r>
    </w:p>
    <w:p w:rsidR="00804CDF" w:rsidRPr="006518DC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highlight w:val="yellow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หลักสูตรและประเภทของรายวิชา</w:t>
      </w:r>
      <w:r w:rsidR="00E078B5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 </w:t>
      </w:r>
      <w:r w:rsidR="007B780A" w:rsidRPr="006518DC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</w:p>
    <w:p w:rsidR="00A80EC5" w:rsidRDefault="00804CDF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</w:t>
      </w:r>
      <w:r w:rsidR="00470EB4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๓.๑  หลักสูตร   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="00D07D72" w:rsidRPr="00D07D72">
        <w:rPr>
          <w:rFonts w:ascii="TH Niramit AS" w:eastAsia="BrowalliaNew-Bold" w:hAnsi="TH Niramit AS" w:cs="TH Niramit AS"/>
          <w:sz w:val="30"/>
          <w:szCs w:val="30"/>
          <w:cs/>
        </w:rPr>
        <w:t>ศิลปศาสตรบัณฑิต สาขา</w:t>
      </w:r>
      <w:r w:rsidR="00F61E4D">
        <w:rPr>
          <w:rFonts w:ascii="TH Niramit AS" w:eastAsia="BrowalliaNew-Bold" w:hAnsi="TH Niramit AS" w:cs="TH Niramit AS" w:hint="cs"/>
          <w:sz w:val="30"/>
          <w:szCs w:val="30"/>
          <w:cs/>
        </w:rPr>
        <w:t>วิชา</w:t>
      </w:r>
      <w:r w:rsidR="00A80EC5">
        <w:rPr>
          <w:rFonts w:ascii="TH Niramit AS" w:eastAsia="BrowalliaNew-Bold" w:hAnsi="TH Niramit AS" w:cs="TH Niramit AS" w:hint="cs"/>
          <w:sz w:val="30"/>
          <w:szCs w:val="30"/>
          <w:cs/>
        </w:rPr>
        <w:t>ภาษาอังกฤษธุรกิจ</w:t>
      </w:r>
    </w:p>
    <w:p w:rsidR="00F1134B" w:rsidRPr="006518DC" w:rsidRDefault="00804CDF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   </w:t>
      </w:r>
      <w:r w:rsidR="00470EB4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๓.๒ ประเภทของรายวิชา 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D07D72" w:rsidRPr="00D07D72">
        <w:rPr>
          <w:rFonts w:ascii="TH Niramit AS" w:eastAsia="BrowalliaNew-Bold" w:hAnsi="TH Niramit AS" w:cs="TH Niramit AS"/>
          <w:sz w:val="30"/>
          <w:szCs w:val="30"/>
          <w:cs/>
        </w:rPr>
        <w:t xml:space="preserve">ประเภท </w:t>
      </w:r>
      <w:r w:rsidR="00571A7A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วิชาเฉพาะด้าน </w:t>
      </w:r>
    </w:p>
    <w:p w:rsidR="00804CDF" w:rsidRPr="006518DC" w:rsidRDefault="00804CDF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highlight w:val="yellow"/>
        </w:rPr>
      </w:pPr>
    </w:p>
    <w:p w:rsidR="00F1134B" w:rsidRDefault="00F1134B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>.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อาจารย์ผู้รับผิดชอบรายวิชาและอาจารย์ผู้สอน</w:t>
      </w:r>
      <w:r w:rsidR="00E078B5"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ab/>
      </w:r>
      <w:r w:rsidR="00381D78"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381D78"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8E1831" w:rsidRPr="006518DC">
        <w:rPr>
          <w:rFonts w:ascii="TH Niramit AS" w:hAnsi="TH Niramit AS" w:cs="TH Niramit AS"/>
          <w:color w:val="000000"/>
          <w:sz w:val="30"/>
          <w:szCs w:val="30"/>
          <w:cs/>
        </w:rPr>
        <w:t xml:space="preserve"> </w:t>
      </w:r>
    </w:p>
    <w:p w:rsidR="008468CA" w:rsidRDefault="00EC1E9C" w:rsidP="00EC1E9C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 </w:t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๔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.๑  </w:t>
      </w:r>
      <w:r w:rsidRPr="00EC1E9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อาจารย์ผู้รับผิดชอบรายวิชา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 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="008468CA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อาจารย์สุณัฐา กรุดทอง</w:t>
      </w:r>
    </w:p>
    <w:p w:rsidR="00EC1E9C" w:rsidRDefault="00EC1E9C" w:rsidP="00EC1E9C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    </w:t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๔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.๒ </w:t>
      </w:r>
      <w:r w:rsidRPr="00EC1E9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อาจารย์ผู้สอน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ab/>
      </w:r>
      <w:r w:rsidR="00530D40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</w:t>
      </w:r>
      <w:r w:rsidR="008468CA" w:rsidRPr="008468CA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อาจารย์สุณัฐา กรุดทอง</w:t>
      </w:r>
    </w:p>
    <w:p w:rsidR="00530D40" w:rsidRPr="006518DC" w:rsidRDefault="00530D40" w:rsidP="00EC1E9C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ab/>
      </w:r>
    </w:p>
    <w:p w:rsidR="00EC1E9C" w:rsidRPr="006518DC" w:rsidRDefault="00EC1E9C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</w:p>
    <w:p w:rsidR="00234E42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  <w:r w:rsidRPr="00987F58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๕</w:t>
      </w:r>
      <w:r w:rsidRPr="00987F58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 xml:space="preserve">.  </w:t>
      </w:r>
      <w:r w:rsidRPr="00987F58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สถานที่ติดต่อ</w:t>
      </w:r>
      <w:r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ab/>
      </w:r>
      <w:r w:rsidR="00234E42"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อาคาร </w:t>
      </w:r>
      <w:r w:rsidR="00701033">
        <w:rPr>
          <w:rFonts w:ascii="TH Niramit AS" w:hAnsi="TH Niramit AS" w:cs="TH Niramit AS" w:hint="cs"/>
          <w:color w:val="000000"/>
          <w:sz w:val="30"/>
          <w:szCs w:val="30"/>
          <w:cs/>
        </w:rPr>
        <w:t>๓</w:t>
      </w:r>
      <w:r w:rsidR="00F61E4D">
        <w:rPr>
          <w:rFonts w:ascii="TH Niramit AS" w:hAnsi="TH Niramit AS" w:cs="TH Niramit AS" w:hint="cs"/>
          <w:color w:val="000000"/>
          <w:sz w:val="30"/>
          <w:szCs w:val="30"/>
          <w:cs/>
        </w:rPr>
        <w:t>๕</w:t>
      </w:r>
      <w:r w:rsidR="00234E42"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 ชั้น </w:t>
      </w:r>
      <w:r w:rsidR="00F61E4D">
        <w:rPr>
          <w:rFonts w:ascii="TH Niramit AS" w:hAnsi="TH Niramit AS" w:cs="TH Niramit AS" w:hint="cs"/>
          <w:color w:val="000000"/>
          <w:sz w:val="30"/>
          <w:szCs w:val="30"/>
          <w:cs/>
        </w:rPr>
        <w:t>๒</w:t>
      </w:r>
      <w:r w:rsidR="00234E42"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 </w:t>
      </w:r>
      <w:r w:rsidR="00234E42" w:rsidRPr="00234E42">
        <w:rPr>
          <w:rFonts w:ascii="TH Niramit AS" w:hAnsi="TH Niramit AS" w:cs="TH Niramit AS"/>
          <w:color w:val="000000"/>
          <w:sz w:val="30"/>
          <w:szCs w:val="30"/>
          <w:cs/>
        </w:rPr>
        <w:t>สาขาวิชา</w:t>
      </w:r>
      <w:r w:rsidR="00F61E4D">
        <w:rPr>
          <w:rFonts w:ascii="TH Niramit AS" w:hAnsi="TH Niramit AS" w:cs="TH Niramit AS" w:hint="cs"/>
          <w:color w:val="000000"/>
          <w:sz w:val="30"/>
          <w:szCs w:val="30"/>
          <w:cs/>
        </w:rPr>
        <w:t>ภาษอังกฤษธุรกิจ</w:t>
      </w:r>
      <w:r w:rsidR="00234E42" w:rsidRPr="00234E42">
        <w:rPr>
          <w:rFonts w:ascii="TH Niramit AS" w:hAnsi="TH Niramit AS" w:cs="TH Niramit AS"/>
          <w:color w:val="000000"/>
          <w:sz w:val="30"/>
          <w:szCs w:val="30"/>
          <w:cs/>
        </w:rPr>
        <w:t xml:space="preserve"> </w:t>
      </w:r>
    </w:p>
    <w:p w:rsidR="00234E42" w:rsidRDefault="00234E42" w:rsidP="00F61E4D">
      <w:pPr>
        <w:autoSpaceDE w:val="0"/>
        <w:autoSpaceDN w:val="0"/>
        <w:adjustRightInd w:val="0"/>
        <w:spacing w:line="360" w:lineRule="exact"/>
        <w:ind w:left="2160"/>
        <w:rPr>
          <w:rFonts w:ascii="TH Niramit AS" w:hAnsi="TH Niramit AS" w:cs="TH Niramit AS"/>
          <w:b/>
          <w:bCs/>
          <w:color w:val="000000"/>
          <w:sz w:val="30"/>
          <w:szCs w:val="30"/>
        </w:rPr>
      </w:pPr>
      <w:r w:rsidRPr="00234E42">
        <w:rPr>
          <w:rFonts w:ascii="TH Niramit AS" w:hAnsi="TH Niramit AS" w:cs="TH Niramit AS"/>
          <w:color w:val="000000"/>
          <w:sz w:val="30"/>
          <w:szCs w:val="30"/>
          <w:cs/>
        </w:rPr>
        <w:t>คณะมนุษยศาสตร์และสังคมศาสตร์ มหาวิทยาลัยราชภัฏสวนสุนันทา</w:t>
      </w:r>
    </w:p>
    <w:p w:rsidR="00941A76" w:rsidRPr="00234E42" w:rsidRDefault="00A879F2" w:rsidP="00A879F2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                </w:t>
      </w:r>
      <w:r w:rsidR="00701033">
        <w:rPr>
          <w:rFonts w:ascii="TH Niramit AS" w:hAnsi="TH Niramit AS" w:cs="TH Niramit AS"/>
          <w:b/>
          <w:bCs/>
          <w:color w:val="000000"/>
          <w:sz w:val="30"/>
          <w:szCs w:val="30"/>
        </w:rPr>
        <w:t>E</w:t>
      </w:r>
      <w:r w:rsidR="00987F58">
        <w:rPr>
          <w:rFonts w:ascii="TH Niramit AS" w:hAnsi="TH Niramit AS" w:cs="TH Niramit AS"/>
          <w:b/>
          <w:bCs/>
          <w:color w:val="000000"/>
          <w:sz w:val="30"/>
          <w:szCs w:val="30"/>
        </w:rPr>
        <w:t>–</w:t>
      </w:r>
      <w:r w:rsidR="00941A76">
        <w:rPr>
          <w:rFonts w:ascii="TH Niramit AS" w:hAnsi="TH Niramit AS" w:cs="TH Niramit AS"/>
          <w:b/>
          <w:bCs/>
          <w:color w:val="000000"/>
          <w:sz w:val="30"/>
          <w:szCs w:val="30"/>
        </w:rPr>
        <w:t>m</w:t>
      </w:r>
      <w:r w:rsidR="00987F58" w:rsidRPr="00987F58">
        <w:rPr>
          <w:rFonts w:ascii="TH Niramit AS" w:hAnsi="TH Niramit AS" w:cs="TH Niramit AS"/>
          <w:b/>
          <w:bCs/>
          <w:color w:val="000000"/>
          <w:sz w:val="30"/>
          <w:szCs w:val="30"/>
        </w:rPr>
        <w:t>ail</w:t>
      </w:r>
      <w:r w:rsidR="00234E42">
        <w:rPr>
          <w:rFonts w:ascii="TH Niramit AS" w:hAnsi="TH Niramit AS" w:cs="TH Niramit AS"/>
          <w:color w:val="000000"/>
          <w:sz w:val="30"/>
          <w:szCs w:val="30"/>
        </w:rPr>
        <w:t xml:space="preserve">: </w:t>
      </w:r>
      <w:r>
        <w:rPr>
          <w:rFonts w:ascii="TH Niramit AS" w:hAnsi="TH Niramit AS" w:cs="TH Niramit AS"/>
          <w:color w:val="000000"/>
          <w:sz w:val="30"/>
          <w:szCs w:val="30"/>
        </w:rPr>
        <w:t>sunattha.kr</w:t>
      </w:r>
      <w:r w:rsidR="00234E42" w:rsidRPr="001E51A6">
        <w:rPr>
          <w:rFonts w:ascii="TH Niramit AS" w:hAnsi="TH Niramit AS" w:cs="TH Niramit AS"/>
          <w:color w:val="000000"/>
          <w:sz w:val="30"/>
          <w:szCs w:val="30"/>
        </w:rPr>
        <w:t>@ssru.ac.th</w:t>
      </w:r>
      <w:r w:rsidR="00234E42">
        <w:rPr>
          <w:rFonts w:ascii="TH Niramit AS" w:hAnsi="TH Niramit AS" w:cs="TH Niramit AS"/>
          <w:color w:val="000000"/>
          <w:sz w:val="30"/>
          <w:szCs w:val="30"/>
        </w:rPr>
        <w:t xml:space="preserve"> </w:t>
      </w:r>
    </w:p>
    <w:p w:rsidR="00987F58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</w:p>
    <w:p w:rsidR="003A2497" w:rsidRPr="006518DC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๖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ภาคการศึกษา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 /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ชั้นปีที่เรียน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804CDF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</w:p>
    <w:p w:rsidR="00BE51D3" w:rsidRPr="006518DC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๖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.๑ </w:t>
      </w:r>
      <w:r w:rsidR="00E078B5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ภาคการศึกษาที่ 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8215C2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๑</w:t>
      </w:r>
      <w:r w:rsidR="001E51A6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/</w:t>
      </w:r>
      <w:r w:rsidR="00701033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๒</w:t>
      </w:r>
      <w:r w:rsidR="008215C2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๕๖</w:t>
      </w:r>
      <w:r w:rsidR="000B3561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๕</w:t>
      </w:r>
      <w:r w:rsidR="00E078B5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="00E078B5"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/  </w:t>
      </w:r>
      <w:r w:rsidR="00BE51D3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ชั้นปีที่ </w:t>
      </w:r>
      <w:r w:rsidR="002C0AAB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๑</w:t>
      </w:r>
    </w:p>
    <w:p w:rsidR="000F5FBE" w:rsidRPr="006518DC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๖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.</w:t>
      </w:r>
      <w:r w:rsidR="0035640D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๒ จำนวนผู้เรียนที่รับได้</w:t>
      </w:r>
      <w:r w:rsidR="001E51A6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="0035640D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ประมาณ</w:t>
      </w:r>
      <w:r w:rsidR="001E51A6"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 </w:t>
      </w:r>
      <w:r w:rsidR="001E51A6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 </w:t>
      </w:r>
      <w:r w:rsidR="00552BE9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๑๒๑</w:t>
      </w:r>
      <w:r w:rsidR="006947E1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</w:t>
      </w:r>
      <w:r w:rsidR="001E51A6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</w:t>
      </w:r>
      <w:r w:rsidR="000F5FBE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คน</w:t>
      </w:r>
    </w:p>
    <w:p w:rsidR="00381D78" w:rsidRPr="006518DC" w:rsidRDefault="00381D78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</w:p>
    <w:p w:rsidR="008E1831" w:rsidRPr="006518DC" w:rsidRDefault="00987F58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๗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รายวิชาที่ต้องเรียนมาก่อน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 </w:t>
      </w:r>
      <w:r w:rsidRPr="00987F58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(Pre-requisite)  </w:t>
      </w:r>
      <w:r w:rsidR="00F31198" w:rsidRPr="00F31198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(ถ้ามี)</w:t>
      </w:r>
      <w:r w:rsidR="007B780A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7B26BE" w:rsidRPr="007B26BE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ไ</w:t>
      </w:r>
      <w:r w:rsidR="007B26BE" w:rsidRPr="007B26BE">
        <w:rPr>
          <w:rFonts w:ascii="TH Niramit AS" w:eastAsia="BrowalliaNew-Bold" w:hAnsi="TH Niramit AS" w:cs="TH Niramit AS"/>
          <w:sz w:val="30"/>
          <w:szCs w:val="30"/>
          <w:cs/>
        </w:rPr>
        <w:t>ม่มี</w:t>
      </w:r>
    </w:p>
    <w:p w:rsidR="00381D78" w:rsidRPr="006518DC" w:rsidRDefault="00381D78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</w:p>
    <w:p w:rsidR="0024599F" w:rsidRPr="006518DC" w:rsidRDefault="00987F58" w:rsidP="00A63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876"/>
        </w:tabs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๘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รายวิชาที่ต้องเรียนพร้อมกัน</w:t>
      </w:r>
      <w:r w:rsidR="00F31198"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>(Co-requisites)</w:t>
      </w:r>
      <w:r w:rsidRPr="00F31198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="00F31198" w:rsidRPr="00F31198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(ถ้ามี)</w:t>
      </w:r>
      <w:r w:rsidR="00BF3172"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 xml:space="preserve">      </w:t>
      </w:r>
      <w:r w:rsidR="007B26BE" w:rsidRPr="007B26BE">
        <w:rPr>
          <w:rFonts w:ascii="TH Niramit AS" w:eastAsia="BrowalliaNew-Bold" w:hAnsi="TH Niramit AS" w:cs="TH Niramit AS"/>
          <w:sz w:val="30"/>
          <w:szCs w:val="30"/>
          <w:cs/>
        </w:rPr>
        <w:t>ไม่มี</w:t>
      </w:r>
      <w:r w:rsidR="008E1831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</w:t>
      </w:r>
      <w:r w:rsidR="00A636A2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</w:p>
    <w:p w:rsidR="00381D78" w:rsidRPr="00F31198" w:rsidRDefault="00381D7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</w:p>
    <w:p w:rsidR="00254A85" w:rsidRPr="006518DC" w:rsidRDefault="00987F58" w:rsidP="00FE381F">
      <w:pPr>
        <w:autoSpaceDE w:val="0"/>
        <w:autoSpaceDN w:val="0"/>
        <w:adjustRightInd w:val="0"/>
        <w:spacing w:line="360" w:lineRule="exact"/>
        <w:ind w:left="1440" w:hanging="1440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๙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สถานที่เรียน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7B26BE" w:rsidRPr="007B26BE">
        <w:rPr>
          <w:rFonts w:ascii="TH Niramit AS" w:eastAsia="BrowalliaNew-Bold" w:hAnsi="TH Niramit AS" w:cs="TH Niramit AS"/>
          <w:sz w:val="30"/>
          <w:szCs w:val="30"/>
          <w:cs/>
        </w:rPr>
        <w:t>คณะมนุษยศาสตร์และสังคมศาสตร์ มหาวิทยาลัยราชภัฏสวนสุนันทา</w:t>
      </w:r>
    </w:p>
    <w:p w:rsidR="008E1831" w:rsidRPr="00E13EF1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 w:hint="cs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๑๐</w:t>
      </w:r>
      <w:r>
        <w:rPr>
          <w:rFonts w:ascii="TH Niramit AS" w:eastAsia="BrowalliaNew-Bold" w:hAnsi="TH Niramit AS" w:cs="TH Niramit AS"/>
          <w:b/>
          <w:bCs/>
          <w:sz w:val="30"/>
          <w:szCs w:val="30"/>
        </w:rPr>
        <w:t>.</w:t>
      </w:r>
      <w:r w:rsidR="00F1134B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วันที่จัดทำหรือปรับปรุง</w:t>
      </w:r>
      <w:r w:rsidR="008E1831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ab/>
      </w:r>
      <w:r w:rsidR="00AF3C20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="00EC7ED5" w:rsidRPr="00EC7ED5">
        <w:rPr>
          <w:rFonts w:ascii="TH Niramit AS" w:eastAsia="BrowalliaNew-Bold" w:hAnsi="TH Niramit AS" w:cs="TH Niramit AS"/>
          <w:sz w:val="30"/>
          <w:szCs w:val="30"/>
          <w:cs/>
        </w:rPr>
        <w:t xml:space="preserve">วันที่ </w:t>
      </w:r>
      <w:r w:rsidR="00552BE9">
        <w:rPr>
          <w:rFonts w:ascii="TH Niramit AS" w:eastAsia="BrowalliaNew-Bold" w:hAnsi="TH Niramit AS" w:cs="TH Niramit AS" w:hint="cs"/>
          <w:sz w:val="30"/>
          <w:szCs w:val="30"/>
          <w:cs/>
        </w:rPr>
        <w:t>๑๒</w:t>
      </w:r>
      <w:r w:rsidR="00EC7ED5" w:rsidRPr="00EC7ED5">
        <w:rPr>
          <w:rFonts w:ascii="TH Niramit AS" w:eastAsia="BrowalliaNew-Bold" w:hAnsi="TH Niramit AS" w:cs="TH Niramit AS"/>
          <w:sz w:val="30"/>
          <w:szCs w:val="30"/>
          <w:cs/>
        </w:rPr>
        <w:t xml:space="preserve"> เดือน </w:t>
      </w:r>
      <w:r w:rsidR="002D7B70">
        <w:rPr>
          <w:rFonts w:ascii="TH Niramit AS" w:eastAsia="BrowalliaNew-Bold" w:hAnsi="TH Niramit AS" w:cs="TH Niramit AS" w:hint="cs"/>
          <w:sz w:val="30"/>
          <w:szCs w:val="30"/>
          <w:cs/>
        </w:rPr>
        <w:t>กรกฎาคม</w:t>
      </w:r>
      <w:r w:rsidR="00EC7ED5" w:rsidRPr="00EC7ED5">
        <w:rPr>
          <w:rFonts w:ascii="TH Niramit AS" w:eastAsia="BrowalliaNew-Bold" w:hAnsi="TH Niramit AS" w:cs="TH Niramit AS"/>
          <w:sz w:val="30"/>
          <w:szCs w:val="30"/>
          <w:cs/>
        </w:rPr>
        <w:t xml:space="preserve">  พ.ศ. </w:t>
      </w:r>
      <w:r w:rsidR="00331AC7">
        <w:rPr>
          <w:rFonts w:ascii="TH Niramit AS" w:eastAsia="BrowalliaNew-Bold" w:hAnsi="TH Niramit AS" w:cs="TH Niramit AS" w:hint="cs"/>
          <w:sz w:val="30"/>
          <w:szCs w:val="30"/>
          <w:cs/>
        </w:rPr>
        <w:t>๒๔๖๕</w:t>
      </w:r>
    </w:p>
    <w:p w:rsidR="00253578" w:rsidRDefault="008E1831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   </w:t>
      </w:r>
      <w:r w:rsidR="00F1134B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รายละเอียดของรายวิชาครั้งล่าสุด</w:t>
      </w:r>
    </w:p>
    <w:p w:rsidR="00254A85" w:rsidRDefault="00254A85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:rsidR="00254A85" w:rsidRPr="00254A85" w:rsidRDefault="00254A85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:rsidR="00F1134B" w:rsidRPr="00860CD7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๒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จุดมุ่งหมายและวัตถุประสงค์</w:t>
      </w:r>
    </w:p>
    <w:p w:rsidR="003A49FD" w:rsidRPr="006518DC" w:rsidRDefault="003A49FD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:rsidR="00470EB4" w:rsidRPr="006518DC" w:rsidRDefault="00F1134B" w:rsidP="00BE51D3">
      <w:pPr>
        <w:autoSpaceDE w:val="0"/>
        <w:autoSpaceDN w:val="0"/>
        <w:adjustRightInd w:val="0"/>
        <w:spacing w:line="40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จุดมุ่งหมายของรายวิชา</w:t>
      </w:r>
    </w:p>
    <w:p w:rsidR="002D7B70" w:rsidRDefault="00B2209B" w:rsidP="008C4DA8">
      <w:pPr>
        <w:tabs>
          <w:tab w:val="left" w:pos="284"/>
        </w:tabs>
        <w:spacing w:line="340" w:lineRule="exact"/>
        <w:jc w:val="thaiDistribute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="00CB6B59" w:rsidRPr="00CB6B59">
        <w:rPr>
          <w:rFonts w:ascii="TH Niramit AS" w:eastAsia="BrowalliaNew-Bold" w:hAnsi="TH Niramit AS" w:cs="TH Niramit AS"/>
          <w:sz w:val="30"/>
          <w:szCs w:val="30"/>
        </w:rPr>
        <w:t xml:space="preserve">1.1 </w:t>
      </w:r>
      <w:r w:rsidR="00CB6B59" w:rsidRPr="00CB6B59">
        <w:rPr>
          <w:rFonts w:ascii="TH Niramit AS" w:eastAsia="BrowalliaNew-Bold" w:hAnsi="TH Niramit AS" w:cs="TH Niramit AS"/>
          <w:sz w:val="30"/>
          <w:szCs w:val="30"/>
          <w:cs/>
        </w:rPr>
        <w:t>ฝึกทักษะการอ่านเพื่อความเข้าใจในการอ่าน</w:t>
      </w:r>
      <w:r w:rsidR="002D7B70">
        <w:rPr>
          <w:rFonts w:ascii="TH Niramit AS" w:eastAsia="BrowalliaNew-Bold" w:hAnsi="TH Niramit AS" w:cs="TH Niramit AS" w:hint="cs"/>
          <w:sz w:val="30"/>
          <w:szCs w:val="30"/>
          <w:cs/>
        </w:rPr>
        <w:t>ภาษาอังกฤษต่างๆ</w:t>
      </w:r>
    </w:p>
    <w:p w:rsidR="00CB6B59" w:rsidRDefault="00CB6B59" w:rsidP="008C4DA8">
      <w:pPr>
        <w:tabs>
          <w:tab w:val="left" w:pos="284"/>
        </w:tabs>
        <w:spacing w:line="340" w:lineRule="exact"/>
        <w:jc w:val="thaiDistribute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/>
          <w:sz w:val="30"/>
          <w:szCs w:val="30"/>
        </w:rPr>
        <w:tab/>
      </w:r>
      <w:r w:rsidRPr="00CB6B59">
        <w:rPr>
          <w:rFonts w:ascii="TH Niramit AS" w:eastAsia="BrowalliaNew-Bold" w:hAnsi="TH Niramit AS" w:cs="TH Niramit AS"/>
          <w:sz w:val="30"/>
          <w:szCs w:val="30"/>
        </w:rPr>
        <w:t xml:space="preserve">1.2 </w:t>
      </w:r>
      <w:r>
        <w:rPr>
          <w:rFonts w:ascii="TH Niramit AS" w:eastAsia="BrowalliaNew-Bold" w:hAnsi="TH Niramit AS" w:cs="TH Niramit AS"/>
          <w:sz w:val="30"/>
          <w:szCs w:val="30"/>
          <w:cs/>
        </w:rPr>
        <w:t>เข้าใจค</w:t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>ำศั</w:t>
      </w:r>
      <w:r w:rsidRPr="00CB6B59">
        <w:rPr>
          <w:rFonts w:ascii="TH Niramit AS" w:eastAsia="BrowalliaNew-Bold" w:hAnsi="TH Niramit AS" w:cs="TH Niramit AS"/>
          <w:sz w:val="30"/>
          <w:szCs w:val="30"/>
          <w:cs/>
        </w:rPr>
        <w:t xml:space="preserve">พท์ </w:t>
      </w:r>
      <w:r w:rsidR="002D7B70">
        <w:rPr>
          <w:rFonts w:ascii="TH Niramit AS" w:eastAsia="BrowalliaNew-Bold" w:hAnsi="TH Niramit AS" w:cs="TH Niramit AS"/>
          <w:sz w:val="30"/>
          <w:szCs w:val="30"/>
          <w:cs/>
        </w:rPr>
        <w:t>เดาความหมายของค</w:t>
      </w:r>
      <w:r w:rsidR="002D7B70">
        <w:rPr>
          <w:rFonts w:ascii="TH Niramit AS" w:eastAsia="BrowalliaNew-Bold" w:hAnsi="TH Niramit AS" w:cs="TH Niramit AS" w:hint="cs"/>
          <w:sz w:val="30"/>
          <w:szCs w:val="30"/>
          <w:cs/>
        </w:rPr>
        <w:t>ำ</w:t>
      </w:r>
      <w:r w:rsidR="002D7B70">
        <w:rPr>
          <w:rFonts w:ascii="TH Niramit AS" w:eastAsia="BrowalliaNew-Bold" w:hAnsi="TH Niramit AS" w:cs="TH Niramit AS"/>
          <w:sz w:val="30"/>
          <w:szCs w:val="30"/>
          <w:cs/>
        </w:rPr>
        <w:t>ศัพท์จากบริบท</w:t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>และ</w:t>
      </w:r>
      <w:r w:rsidR="002D7B70">
        <w:rPr>
          <w:rFonts w:ascii="TH Niramit AS" w:eastAsia="BrowalliaNew-Bold" w:hAnsi="TH Niramit AS" w:cs="TH Niramit AS"/>
          <w:sz w:val="30"/>
          <w:szCs w:val="30"/>
          <w:cs/>
        </w:rPr>
        <w:t>โครงสร้างภาษา</w:t>
      </w:r>
      <w:r w:rsidR="002D7B70" w:rsidRPr="002D7B70">
        <w:rPr>
          <w:rFonts w:ascii="TH Niramit AS" w:eastAsia="BrowalliaNew-Bold" w:hAnsi="TH Niramit AS" w:cs="TH Niramit AS"/>
          <w:sz w:val="30"/>
          <w:szCs w:val="30"/>
          <w:cs/>
        </w:rPr>
        <w:t>ใจความหลัก ใจความรอง</w:t>
      </w:r>
      <w:r w:rsidRPr="00CB6B59">
        <w:rPr>
          <w:rFonts w:ascii="TH Niramit AS" w:eastAsia="BrowalliaNew-Bold" w:hAnsi="TH Niramit AS" w:cs="TH Niramit AS"/>
          <w:sz w:val="30"/>
          <w:szCs w:val="30"/>
          <w:cs/>
        </w:rPr>
        <w:t>แต่ละประเภท</w:t>
      </w:r>
      <w:r w:rsidRPr="00CB6B59">
        <w:rPr>
          <w:rFonts w:ascii="TH Niramit AS" w:eastAsia="BrowalliaNew-Bold" w:hAnsi="TH Niramit AS" w:cs="TH Niramit AS"/>
          <w:sz w:val="30"/>
          <w:szCs w:val="30"/>
        </w:rPr>
        <w:t xml:space="preserve"> </w:t>
      </w:r>
    </w:p>
    <w:p w:rsidR="00CB6B59" w:rsidRDefault="00CB6B59" w:rsidP="008C4DA8">
      <w:pPr>
        <w:tabs>
          <w:tab w:val="left" w:pos="284"/>
        </w:tabs>
        <w:spacing w:line="340" w:lineRule="exact"/>
        <w:jc w:val="thaiDistribute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/>
          <w:sz w:val="30"/>
          <w:szCs w:val="30"/>
        </w:rPr>
        <w:tab/>
      </w:r>
      <w:r w:rsidRPr="00CB6B59">
        <w:rPr>
          <w:rFonts w:ascii="TH Niramit AS" w:eastAsia="BrowalliaNew-Bold" w:hAnsi="TH Niramit AS" w:cs="TH Niramit AS"/>
          <w:sz w:val="30"/>
          <w:szCs w:val="30"/>
        </w:rPr>
        <w:t xml:space="preserve">1.3 </w:t>
      </w:r>
      <w:r w:rsidRPr="00CB6B59">
        <w:rPr>
          <w:rFonts w:ascii="TH Niramit AS" w:eastAsia="BrowalliaNew-Bold" w:hAnsi="TH Niramit AS" w:cs="TH Niramit AS"/>
          <w:sz w:val="30"/>
          <w:szCs w:val="30"/>
          <w:cs/>
        </w:rPr>
        <w:t>เขียนสรุปสั้นๆ หลังการอ่าน</w:t>
      </w:r>
      <w:r w:rsidR="002D7B70">
        <w:rPr>
          <w:rFonts w:ascii="TH Niramit AS" w:eastAsia="BrowalliaNew-Bold" w:hAnsi="TH Niramit AS" w:cs="TH Niramit AS" w:hint="cs"/>
          <w:sz w:val="30"/>
          <w:szCs w:val="30"/>
          <w:cs/>
        </w:rPr>
        <w:t>บทความภาษาอังกฤษ</w:t>
      </w:r>
      <w:r w:rsidRPr="00CB6B59">
        <w:rPr>
          <w:rFonts w:ascii="TH Niramit AS" w:eastAsia="BrowalliaNew-Bold" w:hAnsi="TH Niramit AS" w:cs="TH Niramit AS"/>
          <w:sz w:val="30"/>
          <w:szCs w:val="30"/>
        </w:rPr>
        <w:t xml:space="preserve"> </w:t>
      </w:r>
    </w:p>
    <w:p w:rsidR="008C4DA8" w:rsidRPr="00BF3172" w:rsidRDefault="00CB6B59" w:rsidP="008C4DA8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/>
          <w:sz w:val="30"/>
          <w:szCs w:val="30"/>
        </w:rPr>
        <w:tab/>
      </w:r>
      <w:r w:rsidRPr="00CB6B59">
        <w:rPr>
          <w:rFonts w:ascii="TH Niramit AS" w:eastAsia="BrowalliaNew-Bold" w:hAnsi="TH Niramit AS" w:cs="TH Niramit AS"/>
          <w:sz w:val="30"/>
          <w:szCs w:val="30"/>
        </w:rPr>
        <w:t xml:space="preserve">1.4 </w:t>
      </w:r>
      <w:r w:rsidR="00032E5B">
        <w:rPr>
          <w:rFonts w:ascii="TH Niramit AS" w:eastAsia="BrowalliaNew-Bold" w:hAnsi="TH Niramit AS" w:cs="TH Niramit AS" w:hint="cs"/>
          <w:sz w:val="30"/>
          <w:szCs w:val="30"/>
          <w:cs/>
        </w:rPr>
        <w:t>วิเคราะห์สรุป</w:t>
      </w:r>
      <w:r w:rsidRPr="00CB6B59">
        <w:rPr>
          <w:rFonts w:ascii="TH Niramit AS" w:eastAsia="BrowalliaNew-Bold" w:hAnsi="TH Niramit AS" w:cs="TH Niramit AS"/>
          <w:sz w:val="30"/>
          <w:szCs w:val="30"/>
          <w:cs/>
        </w:rPr>
        <w:t>หัวข้อ</w:t>
      </w:r>
      <w:r w:rsidR="002D7B70">
        <w:rPr>
          <w:rFonts w:ascii="TH Niramit AS" w:eastAsia="BrowalliaNew-Bold" w:hAnsi="TH Niramit AS" w:cs="TH Niramit AS" w:hint="cs"/>
          <w:sz w:val="30"/>
          <w:szCs w:val="30"/>
          <w:cs/>
        </w:rPr>
        <w:t>บทความ</w:t>
      </w:r>
      <w:r w:rsidRPr="00CB6B59">
        <w:rPr>
          <w:rFonts w:ascii="TH Niramit AS" w:eastAsia="BrowalliaNew-Bold" w:hAnsi="TH Niramit AS" w:cs="TH Niramit AS"/>
          <w:sz w:val="30"/>
          <w:szCs w:val="30"/>
          <w:cs/>
        </w:rPr>
        <w:t>ที่ได้รับมอบหมาย</w:t>
      </w:r>
      <w:r w:rsidR="002D7B70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2D7B70" w:rsidRPr="002D7B70">
        <w:rPr>
          <w:rFonts w:ascii="TH Niramit AS" w:eastAsia="BrowalliaNew-Bold" w:hAnsi="TH Niramit AS" w:cs="TH Niramit AS"/>
          <w:sz w:val="30"/>
          <w:szCs w:val="30"/>
          <w:cs/>
        </w:rPr>
        <w:t xml:space="preserve">ประยุกต์ใช้ความรู้ที่ได้จากการเรียนในการอ่านบทความอื่นๆ </w:t>
      </w:r>
    </w:p>
    <w:p w:rsidR="000D4291" w:rsidRPr="00032E5B" w:rsidRDefault="000D4291" w:rsidP="000D4291">
      <w:pPr>
        <w:tabs>
          <w:tab w:val="left" w:pos="284"/>
        </w:tabs>
        <w:spacing w:line="340" w:lineRule="exact"/>
        <w:ind w:left="284"/>
        <w:jc w:val="thaiDistribute"/>
        <w:rPr>
          <w:rFonts w:ascii="TH Niramit AS" w:eastAsia="BrowalliaNew-Bold" w:hAnsi="TH Niramit AS" w:cs="TH Niramit AS"/>
          <w:sz w:val="30"/>
          <w:szCs w:val="30"/>
        </w:rPr>
      </w:pPr>
    </w:p>
    <w:p w:rsidR="00470EB4" w:rsidRPr="006518DC" w:rsidRDefault="00F1134B" w:rsidP="000013E7">
      <w:pPr>
        <w:tabs>
          <w:tab w:val="left" w:pos="851"/>
        </w:tabs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C20AFC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วัตถุประสงค์ในการพัฒนา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>/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ปรับปรุงรายวิช</w:t>
      </w:r>
      <w:r w:rsidR="005A696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า</w:t>
      </w:r>
    </w:p>
    <w:p w:rsidR="000D4291" w:rsidRPr="000D4291" w:rsidRDefault="00E07C48" w:rsidP="005E0A1E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747C5B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="002B6740" w:rsidRPr="002B6740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เพื่อให้นักศึกษามีความรู้และทักษะในการอ่าน</w:t>
      </w:r>
      <w:r w:rsidR="002D7B70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ภาษาอังกฤษ</w:t>
      </w:r>
    </w:p>
    <w:p w:rsidR="00F1134B" w:rsidRPr="00254A85" w:rsidRDefault="000D4291" w:rsidP="000D4291">
      <w:pPr>
        <w:tabs>
          <w:tab w:val="left" w:pos="284"/>
        </w:tabs>
        <w:spacing w:line="340" w:lineRule="exact"/>
        <w:jc w:val="thaiDistribute"/>
        <w:rPr>
          <w:rFonts w:ascii="TH Niramit AS" w:hAnsi="TH Niramit AS" w:cs="TH Niramit AS"/>
          <w:sz w:val="36"/>
          <w:szCs w:val="36"/>
        </w:rPr>
      </w:pPr>
      <w:r w:rsidRPr="000D4291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    </w:t>
      </w: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</w:p>
    <w:p w:rsidR="000D4291" w:rsidRDefault="000D4291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F1134B" w:rsidRPr="00860CD7" w:rsidRDefault="00F1134B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๓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ลักษณะและการดำเนินการ</w:t>
      </w:r>
    </w:p>
    <w:p w:rsidR="003A49FD" w:rsidRPr="006518DC" w:rsidRDefault="003A49FD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F1134B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คำอธิบายรายวิชา</w:t>
      </w:r>
    </w:p>
    <w:p w:rsidR="00444224" w:rsidRPr="006518DC" w:rsidRDefault="00444224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444224" w:rsidRPr="00444224" w:rsidRDefault="00BE51D3" w:rsidP="00444224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</w:t>
      </w: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553F9C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="00444224" w:rsidRPr="00444224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กลวิธีเบื้องต้นเพื่อการอ่านอย่างมีประสิทธิภาพ ความเข้าใจรูปแบบของภาษา คำอ้างอิงและคำเชื่อม การหาความหมายของคำโดยการเดาจากบริบทและการหาใจความสำคัญและรายละเอียด</w:t>
      </w:r>
      <w:r w:rsidR="00444224" w:rsidRPr="00444224">
        <w:rPr>
          <w:rFonts w:ascii="TH Niramit AS" w:eastAsia="BrowalliaNew" w:hAnsi="TH Niramit AS" w:cs="TH Niramit AS"/>
          <w:color w:val="000000"/>
          <w:sz w:val="30"/>
          <w:szCs w:val="30"/>
        </w:rPr>
        <w:tab/>
      </w:r>
    </w:p>
    <w:p w:rsidR="00444224" w:rsidRPr="00444224" w:rsidRDefault="00444224" w:rsidP="00444224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>
        <w:rPr>
          <w:rFonts w:ascii="TH Niramit AS" w:eastAsia="BrowalliaNew" w:hAnsi="TH Niramit AS" w:cs="TH Niramit AS"/>
          <w:color w:val="000000"/>
          <w:sz w:val="30"/>
          <w:szCs w:val="30"/>
        </w:rPr>
        <w:tab/>
      </w:r>
      <w:r>
        <w:rPr>
          <w:rFonts w:ascii="TH Niramit AS" w:eastAsia="BrowalliaNew" w:hAnsi="TH Niramit AS" w:cs="TH Niramit AS"/>
          <w:color w:val="000000"/>
          <w:sz w:val="30"/>
          <w:szCs w:val="30"/>
        </w:rPr>
        <w:tab/>
      </w:r>
      <w:r w:rsidRPr="00444224">
        <w:rPr>
          <w:rFonts w:ascii="TH Niramit AS" w:eastAsia="BrowalliaNew" w:hAnsi="TH Niramit AS" w:cs="TH Niramit AS"/>
          <w:color w:val="000000"/>
          <w:sz w:val="30"/>
          <w:szCs w:val="30"/>
        </w:rPr>
        <w:t>Basic strategies for reading efficiency; understanding language pattern; references and connectives; discovering meaning of new words by using context clues, word formation; finding main ideas and details</w:t>
      </w:r>
    </w:p>
    <w:p w:rsidR="00423AA8" w:rsidRDefault="00185209" w:rsidP="00185209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</w:p>
    <w:p w:rsidR="00423AA8" w:rsidRDefault="00423AA8" w:rsidP="00185209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</w:p>
    <w:p w:rsidR="00E47C96" w:rsidRDefault="00553F9C" w:rsidP="00BA0B43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>
        <w:rPr>
          <w:rFonts w:ascii="TH Niramit AS" w:eastAsia="BrowalliaNew" w:hAnsi="TH Niramit AS" w:cs="TH Niramit AS"/>
          <w:color w:val="000000"/>
          <w:sz w:val="30"/>
          <w:szCs w:val="30"/>
        </w:rPr>
        <w:tab/>
      </w:r>
    </w:p>
    <w:p w:rsidR="00254A85" w:rsidRPr="003C432D" w:rsidRDefault="00E47C96" w:rsidP="003C432D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>
        <w:rPr>
          <w:rFonts w:ascii="TH Niramit AS" w:eastAsia="BrowalliaNew" w:hAnsi="TH Niramit AS" w:cs="TH Niramit AS"/>
          <w:color w:val="000000"/>
          <w:sz w:val="30"/>
          <w:szCs w:val="30"/>
        </w:rPr>
        <w:tab/>
      </w:r>
      <w:r>
        <w:rPr>
          <w:rFonts w:ascii="TH Niramit AS" w:eastAsia="BrowalliaNew" w:hAnsi="TH Niramit AS" w:cs="TH Niramit AS"/>
          <w:color w:val="000000"/>
          <w:sz w:val="30"/>
          <w:szCs w:val="30"/>
        </w:rPr>
        <w:tab/>
      </w:r>
    </w:p>
    <w:p w:rsidR="00C95A06" w:rsidRPr="006518DC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จำนวนชั่วโมงที่ใช้ต่อภาคการศึกษา</w:t>
      </w:r>
    </w:p>
    <w:p w:rsidR="00851C4F" w:rsidRPr="006518DC" w:rsidRDefault="00851C4F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C95A06" w:rsidRPr="006518DC" w:rsidTr="007F2EA7">
        <w:tc>
          <w:tcPr>
            <w:tcW w:w="2448" w:type="dxa"/>
            <w:shd w:val="clear" w:color="auto" w:fill="auto"/>
          </w:tcPr>
          <w:p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บรรยาย</w:t>
            </w:r>
          </w:p>
          <w:p w:rsidR="003A2497" w:rsidRPr="006518D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  <w:tc>
          <w:tcPr>
            <w:tcW w:w="2085" w:type="dxa"/>
            <w:shd w:val="clear" w:color="auto" w:fill="auto"/>
          </w:tcPr>
          <w:p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สอนเสริม</w:t>
            </w:r>
          </w:p>
          <w:p w:rsidR="003A2497" w:rsidRPr="006518D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  <w:tc>
          <w:tcPr>
            <w:tcW w:w="2955" w:type="dxa"/>
            <w:shd w:val="clear" w:color="auto" w:fill="auto"/>
          </w:tcPr>
          <w:p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การฝึกปฏิบัติ/งาน</w:t>
            </w:r>
          </w:p>
          <w:p w:rsidR="003A2497" w:rsidRPr="006518DC" w:rsidRDefault="00C95A06" w:rsidP="00860CD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ภาคสนาม/การฝึกงาน</w:t>
            </w:r>
            <w:r w:rsidR="00860CD7">
              <w:rPr>
                <w:rFonts w:ascii="TH Niramit AS" w:eastAsia="BrowalliaNew" w:hAnsi="TH Niramit AS" w:cs="TH Niramit AS"/>
                <w:b/>
                <w:bCs/>
                <w:sz w:val="28"/>
              </w:rPr>
              <w:t xml:space="preserve"> </w:t>
            </w:r>
            <w:r w:rsidR="003A2497"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="003A2497"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="003A2497"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  <w:tc>
          <w:tcPr>
            <w:tcW w:w="2685" w:type="dxa"/>
            <w:shd w:val="clear" w:color="auto" w:fill="auto"/>
          </w:tcPr>
          <w:p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การศึกษาด้วยตนเอง</w:t>
            </w:r>
          </w:p>
          <w:p w:rsidR="003A2497" w:rsidRPr="006518D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</w:tr>
      <w:tr w:rsidR="00C95A06" w:rsidRPr="006518DC" w:rsidTr="007F2EA7">
        <w:tc>
          <w:tcPr>
            <w:tcW w:w="2448" w:type="dxa"/>
            <w:shd w:val="clear" w:color="auto" w:fill="auto"/>
          </w:tcPr>
          <w:p w:rsidR="001D10C6" w:rsidRPr="001D10C6" w:rsidRDefault="001D10C6" w:rsidP="001D10C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1D10C6">
              <w:rPr>
                <w:rFonts w:ascii="TH Niramit AS" w:eastAsia="BrowalliaNew" w:hAnsi="TH Niramit AS" w:cs="TH Niramit AS"/>
                <w:sz w:val="28"/>
                <w:cs/>
              </w:rPr>
              <w:t>บรรยาย 45 ชั่วโมง</w:t>
            </w:r>
          </w:p>
          <w:p w:rsidR="00C20AFC" w:rsidRPr="006518DC" w:rsidRDefault="001D10C6" w:rsidP="001D10C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 w:rsidRPr="001D10C6">
              <w:rPr>
                <w:rFonts w:ascii="TH Niramit AS" w:eastAsia="BrowalliaNew" w:hAnsi="TH Niramit AS" w:cs="TH Niramit AS"/>
                <w:sz w:val="28"/>
                <w:cs/>
              </w:rPr>
              <w:t>ต่อภาคการศึกษา</w:t>
            </w:r>
          </w:p>
        </w:tc>
        <w:tc>
          <w:tcPr>
            <w:tcW w:w="2085" w:type="dxa"/>
            <w:shd w:val="clear" w:color="auto" w:fill="auto"/>
          </w:tcPr>
          <w:p w:rsidR="001D10C6" w:rsidRPr="001D10C6" w:rsidRDefault="001D10C6" w:rsidP="001D10C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1D10C6">
              <w:rPr>
                <w:rFonts w:ascii="TH Niramit AS" w:eastAsia="BrowalliaNew" w:hAnsi="TH Niramit AS" w:cs="TH Niramit AS"/>
                <w:sz w:val="28"/>
                <w:cs/>
              </w:rPr>
              <w:t>สอนเสริมตาม</w:t>
            </w:r>
          </w:p>
          <w:p w:rsidR="00C95A06" w:rsidRPr="006518DC" w:rsidRDefault="001D10C6" w:rsidP="001D10C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 w:rsidRPr="001D10C6">
              <w:rPr>
                <w:rFonts w:ascii="TH Niramit AS" w:eastAsia="BrowalliaNew" w:hAnsi="TH Niramit AS" w:cs="TH Niramit AS"/>
                <w:sz w:val="28"/>
                <w:cs/>
              </w:rPr>
              <w:t>ความต้องการของนักศึกษา</w:t>
            </w:r>
          </w:p>
        </w:tc>
        <w:tc>
          <w:tcPr>
            <w:tcW w:w="2955" w:type="dxa"/>
            <w:shd w:val="clear" w:color="auto" w:fill="auto"/>
          </w:tcPr>
          <w:p w:rsidR="00C95A06" w:rsidRPr="006518DC" w:rsidRDefault="001D10C6" w:rsidP="003C432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2685" w:type="dxa"/>
            <w:shd w:val="clear" w:color="auto" w:fill="auto"/>
          </w:tcPr>
          <w:p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</w:p>
          <w:p w:rsidR="001D10C6" w:rsidRPr="001D10C6" w:rsidRDefault="001D10C6" w:rsidP="001D10C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1D10C6">
              <w:rPr>
                <w:rFonts w:ascii="TH Niramit AS" w:eastAsia="BrowalliaNew" w:hAnsi="TH Niramit AS" w:cs="TH Niramit AS"/>
                <w:sz w:val="28"/>
                <w:cs/>
              </w:rPr>
              <w:t>ศึกษาด้วยตนเอง 6</w:t>
            </w:r>
          </w:p>
          <w:p w:rsidR="003A2497" w:rsidRPr="003C432D" w:rsidRDefault="001D10C6" w:rsidP="001D10C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 w:rsidRPr="001D10C6">
              <w:rPr>
                <w:rFonts w:ascii="TH Niramit AS" w:eastAsia="BrowalliaNew" w:hAnsi="TH Niramit AS" w:cs="TH Niramit AS"/>
                <w:sz w:val="28"/>
                <w:cs/>
              </w:rPr>
              <w:t>ชั่วโมงต่อสัปดาห์</w:t>
            </w:r>
          </w:p>
        </w:tc>
      </w:tr>
    </w:tbl>
    <w:p w:rsidR="003C432D" w:rsidRDefault="003C432D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1D2CD1" w:rsidRPr="00372639" w:rsidRDefault="00F1134B" w:rsidP="00372639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:rsidR="003C432D" w:rsidRDefault="00987F58" w:rsidP="003C432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</w:rPr>
        <w:tab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๓.๑ ปรึกษาด้วยตนเองที่ห้องพักอาจารย์ผู้สอน  </w:t>
      </w:r>
    </w:p>
    <w:p w:rsidR="003C432D" w:rsidRPr="003C432D" w:rsidRDefault="003C432D" w:rsidP="003C432D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3C432D">
        <w:rPr>
          <w:rFonts w:ascii="TH Niramit AS" w:eastAsia="BrowalliaNew" w:hAnsi="TH Niramit AS" w:cs="TH Niramit AS"/>
          <w:sz w:val="30"/>
          <w:szCs w:val="30"/>
          <w:cs/>
        </w:rPr>
        <w:t xml:space="preserve">อาคาร </w:t>
      </w:r>
      <w:r w:rsidR="00580FD0">
        <w:rPr>
          <w:rFonts w:ascii="TH Niramit AS" w:eastAsia="BrowalliaNew" w:hAnsi="TH Niramit AS" w:cs="TH Niramit AS" w:hint="cs"/>
          <w:sz w:val="30"/>
          <w:szCs w:val="30"/>
          <w:cs/>
        </w:rPr>
        <w:t>๓</w:t>
      </w:r>
      <w:r w:rsidR="00372639">
        <w:rPr>
          <w:rFonts w:ascii="TH Niramit AS" w:eastAsia="BrowalliaNew" w:hAnsi="TH Niramit AS" w:cs="TH Niramit AS" w:hint="cs"/>
          <w:sz w:val="30"/>
          <w:szCs w:val="30"/>
          <w:cs/>
        </w:rPr>
        <w:t>๕</w:t>
      </w:r>
      <w:r w:rsidRPr="003C432D">
        <w:rPr>
          <w:rFonts w:ascii="TH Niramit AS" w:eastAsia="BrowalliaNew" w:hAnsi="TH Niramit AS" w:cs="TH Niramit AS"/>
          <w:sz w:val="30"/>
          <w:szCs w:val="30"/>
          <w:cs/>
        </w:rPr>
        <w:t xml:space="preserve"> ชั้น </w:t>
      </w:r>
      <w:r w:rsidR="00372639">
        <w:rPr>
          <w:rFonts w:ascii="TH Niramit AS" w:eastAsia="BrowalliaNew" w:hAnsi="TH Niramit AS" w:cs="TH Niramit AS" w:hint="cs"/>
          <w:sz w:val="30"/>
          <w:szCs w:val="30"/>
          <w:cs/>
        </w:rPr>
        <w:t>๒</w:t>
      </w:r>
      <w:r w:rsidRPr="003C432D">
        <w:rPr>
          <w:rFonts w:ascii="TH Niramit AS" w:eastAsia="BrowalliaNew" w:hAnsi="TH Niramit AS" w:cs="TH Niramit AS"/>
          <w:sz w:val="30"/>
          <w:szCs w:val="30"/>
          <w:cs/>
        </w:rPr>
        <w:t xml:space="preserve"> สาขาวิชา</w:t>
      </w:r>
      <w:r w:rsidR="00372639">
        <w:rPr>
          <w:rFonts w:ascii="TH Niramit AS" w:eastAsia="BrowalliaNew" w:hAnsi="TH Niramit AS" w:cs="TH Niramit AS" w:hint="cs"/>
          <w:sz w:val="30"/>
          <w:szCs w:val="30"/>
          <w:cs/>
        </w:rPr>
        <w:t>ภาษาอังกฤษธุรกิจ</w:t>
      </w:r>
    </w:p>
    <w:p w:rsidR="003C432D" w:rsidRPr="003C432D" w:rsidRDefault="003C432D" w:rsidP="003C432D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3C432D">
        <w:rPr>
          <w:rFonts w:ascii="TH Niramit AS" w:eastAsia="BrowalliaNew" w:hAnsi="TH Niramit AS" w:cs="TH Niramit AS"/>
          <w:sz w:val="30"/>
          <w:szCs w:val="30"/>
          <w:cs/>
        </w:rPr>
        <w:t>คณะมนุษยศาสตร์และสังคมศาสตร์ มหาวิทยาลัยราชภัฏสวนสุนันทา</w:t>
      </w:r>
    </w:p>
    <w:p w:rsidR="00A7625C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 xml:space="preserve">๓.๒ ปรึกษาผ่านโทรศัพท์ที่ทำงาน / มือถือ  </w:t>
      </w:r>
      <w:r w:rsidR="003D526B">
        <w:rPr>
          <w:rFonts w:ascii="TH Niramit AS" w:eastAsia="BrowalliaNew" w:hAnsi="TH Niramit AS" w:cs="TH Niramit AS" w:hint="cs"/>
          <w:sz w:val="30"/>
          <w:szCs w:val="30"/>
          <w:cs/>
        </w:rPr>
        <w:t>-</w:t>
      </w:r>
    </w:p>
    <w:p w:rsidR="00A7625C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1F551A">
        <w:rPr>
          <w:rFonts w:ascii="TH Niramit AS" w:eastAsia="BrowalliaNew" w:hAnsi="TH Niramit AS" w:cs="TH Niramit AS" w:hint="cs"/>
          <w:sz w:val="30"/>
          <w:szCs w:val="30"/>
          <w:cs/>
        </w:rPr>
        <w:t>๓.๓ ปรึกษาผ่านจดหมายอิเล็กทรอนิกส์ (</w:t>
      </w:r>
      <w:r w:rsidRPr="001F551A">
        <w:rPr>
          <w:rFonts w:ascii="TH Niramit AS" w:eastAsia="BrowalliaNew" w:hAnsi="TH Niramit AS" w:cs="TH Niramit AS"/>
          <w:sz w:val="30"/>
          <w:szCs w:val="30"/>
        </w:rPr>
        <w:t>E-Mail</w:t>
      </w:r>
      <w:r w:rsidRPr="001F551A">
        <w:rPr>
          <w:rFonts w:ascii="TH Niramit AS" w:eastAsia="BrowalliaNew" w:hAnsi="TH Niramit AS" w:cs="TH Niramit AS" w:hint="cs"/>
          <w:sz w:val="30"/>
          <w:szCs w:val="30"/>
          <w:cs/>
        </w:rPr>
        <w:t>)</w:t>
      </w:r>
      <w:r w:rsidR="003C432D" w:rsidRPr="001F551A">
        <w:rPr>
          <w:rFonts w:ascii="TH Niramit AS" w:eastAsia="BrowalliaNew" w:hAnsi="TH Niramit AS" w:cs="TH Niramit AS"/>
          <w:sz w:val="30"/>
          <w:szCs w:val="30"/>
        </w:rPr>
        <w:t>:</w:t>
      </w:r>
      <w:r w:rsidRPr="001F551A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="00444224" w:rsidRPr="00444224">
        <w:rPr>
          <w:rFonts w:ascii="TH Niramit AS" w:eastAsia="BrowalliaNew-Bold" w:hAnsi="TH Niramit AS" w:cs="TH Niramit AS"/>
          <w:color w:val="000000"/>
          <w:sz w:val="30"/>
          <w:szCs w:val="30"/>
        </w:rPr>
        <w:t>sunattha.kr@ssru.ac.th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>๓.๔ ปรึกษาผ่าน</w:t>
      </w:r>
      <w:r w:rsidRPr="00A7625C">
        <w:rPr>
          <w:rFonts w:ascii="TH Niramit AS" w:eastAsia="BrowalliaNew" w:hAnsi="TH Niramit AS" w:cs="TH Niramit AS"/>
          <w:sz w:val="30"/>
          <w:szCs w:val="30"/>
          <w:cs/>
        </w:rPr>
        <w:t>เครือข่ายสังคม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ออนไลน์ (</w:t>
      </w:r>
      <w:r>
        <w:rPr>
          <w:rFonts w:ascii="TH Niramit AS" w:eastAsia="BrowalliaNew" w:hAnsi="TH Niramit AS" w:cs="TH Niramit AS"/>
          <w:sz w:val="30"/>
          <w:szCs w:val="30"/>
        </w:rPr>
        <w:t>Facebook/T</w:t>
      </w:r>
      <w:r w:rsidRPr="00A7625C">
        <w:rPr>
          <w:rFonts w:ascii="TH Niramit AS" w:eastAsia="BrowalliaNew" w:hAnsi="TH Niramit AS" w:cs="TH Niramit AS"/>
          <w:sz w:val="30"/>
          <w:szCs w:val="30"/>
        </w:rPr>
        <w:t>witter</w:t>
      </w:r>
      <w:r>
        <w:rPr>
          <w:rFonts w:ascii="TH Niramit AS" w:eastAsia="BrowalliaNew" w:hAnsi="TH Niramit AS" w:cs="TH Niramit AS"/>
          <w:sz w:val="30"/>
          <w:szCs w:val="30"/>
        </w:rPr>
        <w:t>/Line</w:t>
      </w:r>
      <w:r w:rsidR="003C432D">
        <w:rPr>
          <w:rFonts w:ascii="TH Niramit AS" w:eastAsia="BrowalliaNew" w:hAnsi="TH Niramit AS" w:cs="TH Niramit AS" w:hint="cs"/>
          <w:sz w:val="30"/>
          <w:szCs w:val="30"/>
          <w:cs/>
        </w:rPr>
        <w:t>)</w:t>
      </w:r>
      <w:r w:rsidR="003C432D">
        <w:rPr>
          <w:rFonts w:ascii="TH Niramit AS" w:eastAsia="BrowalliaNew" w:hAnsi="TH Niramit AS" w:cs="TH Niramit AS"/>
          <w:sz w:val="30"/>
          <w:szCs w:val="30"/>
        </w:rPr>
        <w:t xml:space="preserve">: </w:t>
      </w:r>
      <w:r w:rsidR="00DA7853">
        <w:rPr>
          <w:rFonts w:ascii="TH Niramit AS" w:eastAsia="BrowalliaNew" w:hAnsi="TH Niramit AS" w:cs="TH Niramit AS"/>
          <w:sz w:val="30"/>
          <w:szCs w:val="30"/>
        </w:rPr>
        <w:t>-</w:t>
      </w:r>
    </w:p>
    <w:p w:rsidR="009506E5" w:rsidRDefault="00A7625C" w:rsidP="002D1D91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>๓.๕ ปรึกษาผ่าน</w:t>
      </w:r>
      <w:r w:rsidRPr="00A7625C">
        <w:rPr>
          <w:rFonts w:ascii="TH Niramit AS" w:eastAsia="BrowalliaNew" w:hAnsi="TH Niramit AS" w:cs="TH Niramit AS"/>
          <w:sz w:val="30"/>
          <w:szCs w:val="30"/>
          <w:cs/>
        </w:rPr>
        <w:t>เครือข่ายคอมพิวเตอร์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 (</w:t>
      </w:r>
      <w:r>
        <w:rPr>
          <w:rFonts w:ascii="TH Niramit AS" w:eastAsia="BrowalliaNew" w:hAnsi="TH Niramit AS" w:cs="TH Niramit AS"/>
          <w:sz w:val="30"/>
          <w:szCs w:val="30"/>
        </w:rPr>
        <w:t>Internet/</w:t>
      </w:r>
      <w:proofErr w:type="spellStart"/>
      <w:r>
        <w:rPr>
          <w:rFonts w:ascii="TH Niramit AS" w:eastAsia="BrowalliaNew" w:hAnsi="TH Niramit AS" w:cs="TH Niramit AS"/>
          <w:sz w:val="30"/>
          <w:szCs w:val="30"/>
        </w:rPr>
        <w:t>W</w:t>
      </w:r>
      <w:r w:rsidRPr="00A7625C">
        <w:rPr>
          <w:rFonts w:ascii="TH Niramit AS" w:eastAsia="BrowalliaNew" w:hAnsi="TH Niramit AS" w:cs="TH Niramit AS"/>
          <w:sz w:val="30"/>
          <w:szCs w:val="30"/>
        </w:rPr>
        <w:t>ebboard</w:t>
      </w:r>
      <w:proofErr w:type="spellEnd"/>
      <w:r>
        <w:rPr>
          <w:rFonts w:ascii="TH Niramit AS" w:eastAsia="BrowalliaNew" w:hAnsi="TH Niramit AS" w:cs="TH Niramit AS" w:hint="cs"/>
          <w:sz w:val="30"/>
          <w:szCs w:val="30"/>
          <w:cs/>
        </w:rPr>
        <w:t>)</w:t>
      </w:r>
      <w:r w:rsidR="003C432D">
        <w:rPr>
          <w:rFonts w:ascii="TH Niramit AS" w:eastAsia="BrowalliaNew" w:hAnsi="TH Niramit AS" w:cs="TH Niramit AS"/>
          <w:sz w:val="30"/>
          <w:szCs w:val="30"/>
        </w:rPr>
        <w:t xml:space="preserve">: </w:t>
      </w:r>
      <w:r w:rsidR="002D1D91">
        <w:rPr>
          <w:rFonts w:ascii="TH Niramit AS" w:eastAsia="BrowalliaNew" w:hAnsi="TH Niramit AS" w:cs="TH Niramit AS"/>
          <w:sz w:val="30"/>
          <w:szCs w:val="30"/>
        </w:rPr>
        <w:t xml:space="preserve">    </w:t>
      </w:r>
      <w:hyperlink r:id="rId9" w:history="1">
        <w:r w:rsidR="002D1D91" w:rsidRPr="00BA4E5E">
          <w:rPr>
            <w:rStyle w:val="Hyperlink"/>
            <w:rFonts w:ascii="TH Niramit AS" w:eastAsia="BrowalliaNew" w:hAnsi="TH Niramit AS" w:cs="TH Niramit AS"/>
            <w:sz w:val="30"/>
            <w:szCs w:val="30"/>
          </w:rPr>
          <w:t>www.teacher.ssru.ac.th/sunattha_kr</w:t>
        </w:r>
      </w:hyperlink>
    </w:p>
    <w:p w:rsidR="002D1D91" w:rsidRPr="009506E5" w:rsidRDefault="002D1D91" w:rsidP="002D1D91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E91F42" w:rsidRDefault="00E91F42" w:rsidP="00E91F42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๔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การพัฒนาผลการเรียนรู้ของนักศึกษา</w:t>
      </w:r>
    </w:p>
    <w:p w:rsidR="00D52EC8" w:rsidRPr="00A70B91" w:rsidRDefault="00D52EC8" w:rsidP="00E91F42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E91F42" w:rsidRDefault="00E91F42" w:rsidP="00E91F42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17064"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๑.</w:t>
      </w:r>
      <w:r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 </w:t>
      </w:r>
      <w:r w:rsidRPr="00617064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คุณธรรม  จริยธรรม</w:t>
      </w:r>
    </w:p>
    <w:p w:rsidR="00E91F42" w:rsidRDefault="00E91F42" w:rsidP="00E91F42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๑.๑   คุณธรรม จริยธรรมที่ต้องพัฒนา</w:t>
      </w:r>
    </w:p>
    <w:p w:rsidR="006441C8" w:rsidRDefault="00E91F42" w:rsidP="006441C8">
      <w:pPr>
        <w:autoSpaceDE w:val="0"/>
        <w:autoSpaceDN w:val="0"/>
        <w:adjustRightInd w:val="0"/>
        <w:spacing w:line="360" w:lineRule="exact"/>
        <w:ind w:left="1440" w:hanging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6441C8" w:rsidRPr="006441C8">
        <w:rPr>
          <w:rFonts w:ascii="TH Niramit AS" w:eastAsia="BrowalliaNew" w:hAnsi="TH Niramit AS" w:cs="TH Niramit AS"/>
          <w:sz w:val="30"/>
          <w:szCs w:val="30"/>
          <w:cs/>
        </w:rPr>
        <w:t>มีวินัย ตรงต่อเวล</w:t>
      </w:r>
      <w:r w:rsidR="006441C8">
        <w:rPr>
          <w:rFonts w:ascii="TH Niramit AS" w:eastAsia="BrowalliaNew" w:hAnsi="TH Niramit AS" w:cs="TH Niramit AS" w:hint="cs"/>
          <w:sz w:val="30"/>
          <w:szCs w:val="30"/>
          <w:cs/>
        </w:rPr>
        <w:t>า</w:t>
      </w:r>
    </w:p>
    <w:p w:rsidR="00E91F42" w:rsidRDefault="00622546" w:rsidP="006441C8">
      <w:pPr>
        <w:autoSpaceDE w:val="0"/>
        <w:autoSpaceDN w:val="0"/>
        <w:adjustRightInd w:val="0"/>
        <w:spacing w:line="360" w:lineRule="exact"/>
        <w:ind w:left="1440" w:hanging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     </w:t>
      </w:r>
      <w:r w:rsidR="006441C8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E91F42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6441C8" w:rsidRPr="006441C8">
        <w:rPr>
          <w:rFonts w:ascii="TH Niramit AS" w:eastAsia="BrowalliaNew" w:hAnsi="TH Niramit AS" w:cs="TH Niramit AS"/>
          <w:sz w:val="30"/>
          <w:szCs w:val="30"/>
          <w:cs/>
        </w:rPr>
        <w:t>มีความซื่อสัตย์สุจริต</w:t>
      </w:r>
    </w:p>
    <w:p w:rsidR="00E91F42" w:rsidRDefault="00E91F42" w:rsidP="00E91F42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6441C8" w:rsidRPr="006441C8">
        <w:rPr>
          <w:rFonts w:ascii="TH Niramit AS" w:eastAsia="BrowalliaNew" w:hAnsi="TH Niramit AS" w:cs="TH Niramit AS"/>
          <w:sz w:val="30"/>
          <w:szCs w:val="30"/>
          <w:cs/>
        </w:rPr>
        <w:t>มีความรับผิดชอบต่อตนเองและสังคม</w:t>
      </w:r>
    </w:p>
    <w:p w:rsidR="00E91F42" w:rsidRDefault="004B7322" w:rsidP="00E91F42">
      <w:pPr>
        <w:autoSpaceDE w:val="0"/>
        <w:autoSpaceDN w:val="0"/>
        <w:adjustRightInd w:val="0"/>
        <w:spacing w:line="360" w:lineRule="exact"/>
        <w:ind w:left="1440" w:hanging="720"/>
        <w:rPr>
          <w:rFonts w:ascii="TH Niramit AS" w:eastAsia="BrowalliaNew" w:hAnsi="TH Niramit AS" w:cs="TH Niramit AS"/>
          <w:sz w:val="30"/>
          <w:szCs w:val="30"/>
          <w:cs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 w:rsidR="00E91F42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E91F42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(๔)  </w:t>
      </w:r>
      <w:r w:rsidR="006441C8" w:rsidRPr="006441C8">
        <w:rPr>
          <w:rFonts w:ascii="TH Niramit AS" w:eastAsia="BrowalliaNew" w:hAnsi="TH Niramit AS" w:cs="TH Niramit AS"/>
          <w:sz w:val="30"/>
          <w:szCs w:val="30"/>
          <w:cs/>
        </w:rPr>
        <w:t>มีจรรยาบรรณในวิชาชีพ</w:t>
      </w:r>
    </w:p>
    <w:p w:rsidR="00E91F42" w:rsidRPr="00A70B91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</w:p>
    <w:p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๑.๒   วิธีการสอน</w:t>
      </w:r>
    </w:p>
    <w:p w:rsidR="00E91F42" w:rsidRPr="001D05E1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C324D1">
        <w:rPr>
          <w:rFonts w:ascii="TH Niramit AS" w:eastAsia="BrowalliaNew" w:hAnsi="TH Niramit AS" w:cs="TH Niramit AS"/>
          <w:sz w:val="30"/>
          <w:szCs w:val="30"/>
          <w:cs/>
        </w:rPr>
        <w:t>ก</w:t>
      </w:r>
      <w:r w:rsidR="00C324D1">
        <w:rPr>
          <w:rFonts w:ascii="TH Niramit AS" w:eastAsia="BrowalliaNew" w:hAnsi="TH Niramit AS" w:cs="TH Niramit AS" w:hint="cs"/>
          <w:sz w:val="30"/>
          <w:szCs w:val="30"/>
          <w:cs/>
        </w:rPr>
        <w:t>ำ</w:t>
      </w:r>
      <w:r w:rsidR="00C324D1" w:rsidRPr="00C324D1">
        <w:rPr>
          <w:rFonts w:ascii="TH Niramit AS" w:eastAsia="BrowalliaNew" w:hAnsi="TH Niramit AS" w:cs="TH Niramit AS"/>
          <w:sz w:val="30"/>
          <w:szCs w:val="30"/>
          <w:cs/>
        </w:rPr>
        <w:t>หนดคุณลักษณะนักศึกษาด้านคุณธรรม จริยธรรม เพื่อเป็นการ</w:t>
      </w:r>
      <w:r w:rsidR="00C324D1" w:rsidRPr="00C324D1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C324D1" w:rsidRPr="00C324D1">
        <w:rPr>
          <w:rFonts w:ascii="TH Niramit AS" w:eastAsia="BrowalliaNew" w:hAnsi="TH Niramit AS" w:cs="TH Niramit AS"/>
          <w:sz w:val="30"/>
          <w:szCs w:val="30"/>
          <w:cs/>
        </w:rPr>
        <w:t>ปลูกฝังให้นักศึกษามีระเบียบวินัย โดยเน้นการเข้าชั้นเรียนให้ตรงเวลาตลอดจนการแต่งกายที่เป็นไปตามระเบียบของมหาวิทยาลัย</w:t>
      </w:r>
    </w:p>
    <w:p w:rsidR="00E91F42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Pr="001D05E1">
        <w:rPr>
          <w:rFonts w:ascii="TH Niramit AS" w:eastAsia="BrowalliaNew" w:hAnsi="TH Niramit AS" w:cs="TH Niramit AS"/>
          <w:sz w:val="30"/>
          <w:szCs w:val="30"/>
          <w:cs/>
        </w:rPr>
        <w:t>ยกตัวอย่างประสบการณ์จริงและสร้างกรณีศึกษาให้ระดมความคิดในการเสนอแนะหรือแก้ไขสถานการณ์นั้นๆ</w:t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</w:p>
    <w:p w:rsidR="00E91F42" w:rsidRDefault="00E91F42" w:rsidP="00E91F42">
      <w:pPr>
        <w:autoSpaceDE w:val="0"/>
        <w:autoSpaceDN w:val="0"/>
        <w:adjustRightInd w:val="0"/>
        <w:spacing w:line="340" w:lineRule="exact"/>
        <w:ind w:left="1440"/>
        <w:rPr>
          <w:rFonts w:ascii="TH Niramit AS" w:eastAsia="BrowalliaNew" w:hAnsi="TH Niramit AS" w:cs="TH Niramit AS"/>
          <w:sz w:val="30"/>
          <w:szCs w:val="30"/>
        </w:rPr>
      </w:pPr>
    </w:p>
    <w:p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๑.๓    วิธีการประเมินผล</w:t>
      </w:r>
    </w:p>
    <w:p w:rsidR="00E91F42" w:rsidRPr="00D44808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D44808">
        <w:rPr>
          <w:rFonts w:ascii="TH Niramit AS" w:eastAsia="BrowalliaNew" w:hAnsi="TH Niramit AS" w:cs="TH Niramit AS"/>
          <w:sz w:val="30"/>
          <w:szCs w:val="30"/>
          <w:cs/>
        </w:rPr>
        <w:t>(๑)  พฤติกรรมการเข้าเรียน และส่งงานตามที่ได้รับมอบหมายตรงเวลา</w:t>
      </w:r>
    </w:p>
    <w:p w:rsidR="00E91F42" w:rsidRPr="00D44808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D44808">
        <w:rPr>
          <w:rFonts w:ascii="TH Niramit AS" w:eastAsia="BrowalliaNew" w:hAnsi="TH Niramit AS" w:cs="TH Niramit AS"/>
          <w:sz w:val="30"/>
          <w:szCs w:val="30"/>
          <w:cs/>
        </w:rPr>
        <w:t>(๒)  ประเมินผลจากการวิเคราะห์ในการทำรายงานและการนำเสนองานที่รับมอบหมาย</w:t>
      </w:r>
    </w:p>
    <w:p w:rsidR="00E91F42" w:rsidRPr="00D44808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D44808">
        <w:rPr>
          <w:rFonts w:ascii="TH Niramit AS" w:eastAsia="BrowalliaNew" w:hAnsi="TH Niramit AS" w:cs="TH Niramit AS"/>
          <w:sz w:val="30"/>
          <w:szCs w:val="30"/>
          <w:cs/>
        </w:rPr>
        <w:t xml:space="preserve"> (๓)  สังเกตจากการเข้าเรียนและพฤติกรรมการมีส่วนร่วมในชั้นเรียน</w:t>
      </w:r>
    </w:p>
    <w:p w:rsidR="000F032E" w:rsidRDefault="000F032E" w:rsidP="00E91F42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E91F42" w:rsidRPr="001B5B0D" w:rsidRDefault="00E91F42" w:rsidP="00E91F42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1B5B0D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๒. ความรู้</w:t>
      </w:r>
    </w:p>
    <w:p w:rsidR="00E91F42" w:rsidRDefault="00E91F42" w:rsidP="00E91F42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ความรู้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:rsidR="007A59F7" w:rsidRDefault="00622546" w:rsidP="007A59F7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 w:rsidR="00E91F42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E91F42" w:rsidRPr="006518DC">
        <w:rPr>
          <w:rFonts w:ascii="TH Niramit AS" w:eastAsia="BrowalliaNew" w:hAnsi="TH Niramit AS" w:cs="TH Niramit AS"/>
          <w:sz w:val="30"/>
          <w:szCs w:val="30"/>
          <w:cs/>
        </w:rPr>
        <w:t>(๑</w:t>
      </w:r>
      <w:r w:rsidR="00D44808">
        <w:rPr>
          <w:rFonts w:ascii="TH Niramit AS" w:eastAsia="BrowalliaNew" w:hAnsi="TH Niramit AS" w:cs="TH Niramit AS" w:hint="cs"/>
          <w:sz w:val="30"/>
          <w:szCs w:val="30"/>
          <w:cs/>
        </w:rPr>
        <w:t xml:space="preserve">) </w:t>
      </w:r>
      <w:r w:rsidR="007A59F7" w:rsidRPr="007A59F7">
        <w:rPr>
          <w:rFonts w:ascii="TH Niramit AS" w:eastAsia="BrowalliaNew" w:hAnsi="TH Niramit AS" w:cs="TH Niramit AS"/>
          <w:sz w:val="30"/>
          <w:szCs w:val="30"/>
          <w:cs/>
        </w:rPr>
        <w:t xml:space="preserve"> มีความรู้ความเข้าใจในหลักภาษา และหลักการสื่อสาร</w:t>
      </w:r>
    </w:p>
    <w:p w:rsidR="00E91F42" w:rsidRPr="00A70B91" w:rsidRDefault="00780934" w:rsidP="007A59F7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 w:rsidR="00E91F42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E91F42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7A59F7" w:rsidRPr="007A59F7">
        <w:rPr>
          <w:rFonts w:ascii="TH Niramit AS" w:eastAsia="BrowalliaNew" w:hAnsi="TH Niramit AS" w:cs="TH Niramit AS"/>
          <w:sz w:val="30"/>
          <w:szCs w:val="30"/>
          <w:cs/>
        </w:rPr>
        <w:t>มีความรู้ความเข้าใจในหลักการ ทฤษฎีและกระบวนการทางธุรกิจ</w:t>
      </w:r>
    </w:p>
    <w:p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:rsidR="00E91F42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Pr="00B141EE">
        <w:rPr>
          <w:rFonts w:ascii="TH Niramit AS" w:eastAsia="BrowalliaNew" w:hAnsi="TH Niramit AS" w:cs="TH Niramit AS"/>
          <w:sz w:val="30"/>
          <w:szCs w:val="30"/>
          <w:cs/>
        </w:rPr>
        <w:t>บรรยายประกอบเอกสารการเรียนรู้โดยใช้สื่อการสอ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น</w:t>
      </w:r>
      <w:r w:rsidR="00D44808">
        <w:rPr>
          <w:rFonts w:ascii="TH Niramit AS" w:eastAsia="BrowalliaNew" w:hAnsi="TH Niramit AS" w:cs="TH Niramit AS" w:hint="cs"/>
          <w:sz w:val="30"/>
          <w:szCs w:val="30"/>
          <w:cs/>
        </w:rPr>
        <w:t>เป็นภาษาอังกฤษ</w:t>
      </w:r>
    </w:p>
    <w:p w:rsidR="00E91F42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D44808">
        <w:rPr>
          <w:rFonts w:ascii="TH Niramit AS" w:eastAsia="BrowalliaNew" w:hAnsi="TH Niramit AS" w:cs="TH Niramit AS"/>
          <w:sz w:val="30"/>
          <w:szCs w:val="30"/>
          <w:cs/>
        </w:rPr>
        <w:t>มอบหมายให้จัดทำรายงาน</w:t>
      </w:r>
      <w:r w:rsidR="00D44808">
        <w:rPr>
          <w:rFonts w:ascii="TH Niramit AS" w:eastAsia="BrowalliaNew" w:hAnsi="TH Niramit AS" w:cs="TH Niramit AS" w:hint="cs"/>
          <w:sz w:val="30"/>
          <w:szCs w:val="30"/>
          <w:cs/>
        </w:rPr>
        <w:t xml:space="preserve">เป็นภาษาอังกฤษ </w:t>
      </w:r>
      <w:r w:rsidRPr="00B141EE">
        <w:rPr>
          <w:rFonts w:ascii="TH Niramit AS" w:eastAsia="BrowalliaNew" w:hAnsi="TH Niramit AS" w:cs="TH Niramit AS"/>
          <w:sz w:val="30"/>
          <w:szCs w:val="30"/>
          <w:cs/>
        </w:rPr>
        <w:t>ทั้งงานรายบุคคลและงานกลุ่ม</w:t>
      </w:r>
      <w:r w:rsidR="00D44808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</w:p>
    <w:p w:rsidR="00E91F42" w:rsidRPr="006518DC" w:rsidRDefault="00E91F42" w:rsidP="00D4789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D44808" w:rsidRPr="00D44808">
        <w:rPr>
          <w:rFonts w:ascii="TH Niramit AS" w:eastAsia="BrowalliaNew" w:hAnsi="TH Niramit AS" w:cs="TH Niramit AS"/>
          <w:sz w:val="30"/>
          <w:szCs w:val="30"/>
          <w:cs/>
        </w:rPr>
        <w:t xml:space="preserve">ฝึกปฏิบัติ </w:t>
      </w:r>
      <w:r w:rsidR="00444224">
        <w:rPr>
          <w:rFonts w:ascii="TH Niramit AS" w:eastAsia="BrowalliaNew" w:hAnsi="TH Niramit AS" w:cs="TH Niramit AS" w:hint="cs"/>
          <w:sz w:val="30"/>
          <w:szCs w:val="30"/>
          <w:cs/>
        </w:rPr>
        <w:t xml:space="preserve">บทความประเภทต่างๆ </w:t>
      </w:r>
      <w:r w:rsidR="00D44808" w:rsidRPr="00D44808">
        <w:rPr>
          <w:rFonts w:ascii="TH Niramit AS" w:eastAsia="BrowalliaNew" w:hAnsi="TH Niramit AS" w:cs="TH Niramit AS"/>
          <w:sz w:val="30"/>
          <w:szCs w:val="30"/>
          <w:cs/>
        </w:rPr>
        <w:t>ถามและตอบคำถามภาษาอังกฤษ</w:t>
      </w:r>
      <w:r w:rsidR="00D4789C" w:rsidRPr="00D4789C">
        <w:rPr>
          <w:rFonts w:ascii="TH Niramit AS" w:eastAsia="BrowalliaNew" w:hAnsi="TH Niramit AS" w:cs="TH Niramit AS"/>
          <w:sz w:val="30"/>
          <w:szCs w:val="30"/>
        </w:rPr>
        <w:cr/>
      </w:r>
    </w:p>
    <w:p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:rsidR="00E91F42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="00D4789C" w:rsidRPr="00D4789C">
        <w:rPr>
          <w:rFonts w:ascii="TH Niramit AS" w:eastAsia="BrowalliaNew" w:hAnsi="TH Niramit AS" w:cs="TH Niramit AS"/>
          <w:sz w:val="30"/>
          <w:szCs w:val="30"/>
          <w:cs/>
        </w:rPr>
        <w:t>การทดสอบย่อย</w:t>
      </w:r>
    </w:p>
    <w:p w:rsidR="00D4789C" w:rsidRPr="00E47716" w:rsidRDefault="00E91F42" w:rsidP="00D4789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>(</w:t>
      </w:r>
      <w:r w:rsidRPr="00E47716">
        <w:rPr>
          <w:rFonts w:ascii="TH Niramit AS" w:eastAsia="BrowalliaNew" w:hAnsi="TH Niramit AS" w:cs="TH Niramit AS"/>
          <w:sz w:val="30"/>
          <w:szCs w:val="30"/>
          <w:cs/>
        </w:rPr>
        <w:t xml:space="preserve">๒)  </w:t>
      </w:r>
      <w:r w:rsidR="00D4789C" w:rsidRPr="00E47716">
        <w:rPr>
          <w:rFonts w:ascii="TH Niramit AS" w:eastAsia="BrowalliaNew" w:hAnsi="TH Niramit AS" w:cs="TH Niramit AS"/>
          <w:sz w:val="30"/>
          <w:szCs w:val="30"/>
          <w:cs/>
        </w:rPr>
        <w:t>การสอบกลางภาคเรียนและปลายภาคเรียน</w:t>
      </w:r>
    </w:p>
    <w:p w:rsidR="00D4789C" w:rsidRPr="00E47716" w:rsidRDefault="00E91F42" w:rsidP="00D4789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E47716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D4789C" w:rsidRPr="00E47716">
        <w:rPr>
          <w:rFonts w:ascii="TH Niramit AS" w:eastAsia="BrowalliaNew" w:hAnsi="TH Niramit AS" w:cs="TH Niramit AS"/>
          <w:sz w:val="30"/>
          <w:szCs w:val="30"/>
          <w:cs/>
        </w:rPr>
        <w:t>ประเมินจากรายงานที่นักศึกษาจัดท</w:t>
      </w:r>
      <w:r w:rsidR="00D4789C" w:rsidRPr="00E47716">
        <w:rPr>
          <w:rFonts w:ascii="TH Niramit AS" w:eastAsia="BrowalliaNew" w:hAnsi="TH Niramit AS" w:cs="TH Niramit AS" w:hint="cs"/>
          <w:sz w:val="30"/>
          <w:szCs w:val="30"/>
          <w:cs/>
        </w:rPr>
        <w:t>ำ</w:t>
      </w:r>
    </w:p>
    <w:p w:rsidR="00D4789C" w:rsidRPr="00E47716" w:rsidRDefault="00D4789C" w:rsidP="00D4789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E47716">
        <w:rPr>
          <w:rFonts w:ascii="TH Niramit AS" w:eastAsia="BrowalliaNew" w:hAnsi="TH Niramit AS" w:cs="TH Niramit AS"/>
          <w:sz w:val="30"/>
          <w:szCs w:val="30"/>
        </w:rPr>
        <w:t>(</w:t>
      </w:r>
      <w:r w:rsidRPr="00E47716">
        <w:rPr>
          <w:rFonts w:ascii="TH Niramit AS" w:eastAsia="BrowalliaNew" w:hAnsi="TH Niramit AS" w:cs="TH Niramit AS" w:hint="cs"/>
          <w:sz w:val="30"/>
          <w:szCs w:val="30"/>
          <w:cs/>
        </w:rPr>
        <w:t>๔</w:t>
      </w:r>
      <w:r w:rsidRPr="00E47716">
        <w:rPr>
          <w:rFonts w:ascii="TH Niramit AS" w:eastAsia="BrowalliaNew" w:hAnsi="TH Niramit AS" w:cs="TH Niramit AS"/>
          <w:sz w:val="30"/>
          <w:szCs w:val="30"/>
        </w:rPr>
        <w:t xml:space="preserve">) </w:t>
      </w:r>
      <w:r w:rsidR="00F476D0">
        <w:rPr>
          <w:rFonts w:ascii="TH Niramit AS" w:eastAsia="BrowalliaNew" w:hAnsi="TH Niramit AS" w:cs="TH Niramit AS"/>
          <w:sz w:val="30"/>
          <w:szCs w:val="30"/>
          <w:cs/>
        </w:rPr>
        <w:t>ประเมินจากการน</w:t>
      </w:r>
      <w:r w:rsidR="00F476D0">
        <w:rPr>
          <w:rFonts w:ascii="TH Niramit AS" w:eastAsia="BrowalliaNew" w:hAnsi="TH Niramit AS" w:cs="TH Niramit AS" w:hint="cs"/>
          <w:sz w:val="30"/>
          <w:szCs w:val="30"/>
          <w:cs/>
        </w:rPr>
        <w:t>ำ</w:t>
      </w:r>
      <w:r w:rsidRPr="00E47716">
        <w:rPr>
          <w:rFonts w:ascii="TH Niramit AS" w:eastAsia="BrowalliaNew" w:hAnsi="TH Niramit AS" w:cs="TH Niramit AS"/>
          <w:sz w:val="30"/>
          <w:szCs w:val="30"/>
          <w:cs/>
        </w:rPr>
        <w:t>เสนอรายงานในชั้นเรียน</w:t>
      </w:r>
    </w:p>
    <w:p w:rsidR="00D4789C" w:rsidRPr="00D4789C" w:rsidRDefault="00D4789C" w:rsidP="00D4789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:rsidR="00E91F42" w:rsidRDefault="00E91F42" w:rsidP="00E91F42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ทักษะทางปัญญา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:rsidR="00223CB0" w:rsidRPr="00223CB0" w:rsidRDefault="00E91F42" w:rsidP="00223CB0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223CB0" w:rsidRPr="00223CB0">
        <w:rPr>
          <w:rFonts w:ascii="TH Niramit AS" w:eastAsia="BrowalliaNew" w:hAnsi="TH Niramit AS" w:cs="TH Niramit AS"/>
          <w:sz w:val="30"/>
          <w:szCs w:val="30"/>
          <w:cs/>
        </w:rPr>
        <w:t xml:space="preserve">มีความสามารถในการสื่อสาร วิเคราะห์ วิจารณ์ แลกเปลี่ยนความคิด </w:t>
      </w:r>
      <w:r w:rsidR="00223CB0" w:rsidRPr="00223CB0">
        <w:rPr>
          <w:rFonts w:ascii="TH Niramit AS" w:eastAsia="BrowalliaNew" w:hAnsi="TH Niramit AS" w:cs="TH Niramit AS"/>
          <w:sz w:val="30"/>
          <w:szCs w:val="30"/>
        </w:rPr>
        <w:t>(Discussion)</w:t>
      </w:r>
      <w:r w:rsidR="00223CB0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="00223CB0" w:rsidRPr="00223CB0">
        <w:rPr>
          <w:rFonts w:ascii="TH Niramit AS" w:eastAsia="BrowalliaNew" w:hAnsi="TH Niramit AS" w:cs="TH Niramit AS"/>
          <w:sz w:val="30"/>
          <w:szCs w:val="30"/>
          <w:cs/>
        </w:rPr>
        <w:t xml:space="preserve">และการนำเสนอเป็นภาษาอังกฤษ </w:t>
      </w:r>
    </w:p>
    <w:p w:rsidR="00D44808" w:rsidRDefault="00D44808" w:rsidP="00D44808">
      <w:pPr>
        <w:autoSpaceDE w:val="0"/>
        <w:autoSpaceDN w:val="0"/>
        <w:adjustRightInd w:val="0"/>
        <w:spacing w:line="360" w:lineRule="exact"/>
        <w:ind w:left="720"/>
        <w:rPr>
          <w:rFonts w:ascii="TH Niramit AS" w:hAnsi="TH Niramit AS" w:cs="TH Niramit AS"/>
          <w:sz w:val="26"/>
          <w:szCs w:val="26"/>
        </w:rPr>
      </w:pPr>
    </w:p>
    <w:p w:rsidR="00223CB0" w:rsidRPr="00223CB0" w:rsidRDefault="00E91F42" w:rsidP="00223CB0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223CB0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="00223CB0" w:rsidRPr="00223CB0">
        <w:rPr>
          <w:rFonts w:ascii="TH Niramit AS" w:eastAsia="BrowalliaNew" w:hAnsi="TH Niramit AS" w:cs="TH Niramit AS"/>
          <w:sz w:val="30"/>
          <w:szCs w:val="30"/>
          <w:cs/>
        </w:rPr>
        <w:t>มีความสามารถในการวิเคราะห์แผนธุรกิจ และกรณีศึกษา</w:t>
      </w:r>
    </w:p>
    <w:p w:rsidR="00E91F42" w:rsidRPr="0097531C" w:rsidRDefault="00E91F42" w:rsidP="00223CB0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</w:p>
    <w:p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:rsidR="00D44808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D44808" w:rsidRPr="00D44808">
        <w:rPr>
          <w:rFonts w:ascii="TH Niramit AS" w:eastAsia="BrowalliaNew" w:hAnsi="TH Niramit AS" w:cs="TH Niramit AS"/>
          <w:sz w:val="30"/>
          <w:szCs w:val="30"/>
          <w:cs/>
        </w:rPr>
        <w:t>มีกิจกรรมต่างๆใช้ประกอบการเรียนการสอน วิเคราะห์และอภิปรายแสดงความคิดเห็น</w:t>
      </w:r>
    </w:p>
    <w:p w:rsidR="00E91F42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D44808" w:rsidRPr="00DA1AE2">
        <w:rPr>
          <w:rFonts w:ascii="TH SarabunPSK" w:hAnsi="TH SarabunPSK" w:cs="TH SarabunPSK"/>
          <w:sz w:val="32"/>
          <w:szCs w:val="32"/>
          <w:cs/>
        </w:rPr>
        <w:t>บรรยายและแสดงบทบาทสมมุติ</w:t>
      </w:r>
    </w:p>
    <w:p w:rsidR="00CF6C69" w:rsidRPr="00CF6C69" w:rsidRDefault="00CF6C69" w:rsidP="00CF6C69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</w:rPr>
        <w:t>(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๓</w:t>
      </w:r>
      <w:r>
        <w:rPr>
          <w:rFonts w:ascii="TH Niramit AS" w:eastAsia="BrowalliaNew" w:hAnsi="TH Niramit AS" w:cs="TH Niramit AS"/>
          <w:sz w:val="30"/>
          <w:szCs w:val="30"/>
        </w:rPr>
        <w:t xml:space="preserve">) </w:t>
      </w:r>
      <w:r w:rsidRPr="00CF6C69">
        <w:rPr>
          <w:rFonts w:ascii="TH Niramit AS" w:eastAsia="BrowalliaNew" w:hAnsi="TH Niramit AS" w:cs="TH Niramit AS"/>
          <w:sz w:val="30"/>
          <w:szCs w:val="30"/>
          <w:cs/>
        </w:rPr>
        <w:t>ให้นักศึกษาค้นคว้าหาความรู้เพิ่มเติมจากแหล่งเรียนรู้อื่นๆ</w:t>
      </w:r>
    </w:p>
    <w:p w:rsidR="00CF6C69" w:rsidRDefault="00CF6C69" w:rsidP="00423721">
      <w:pPr>
        <w:autoSpaceDE w:val="0"/>
        <w:autoSpaceDN w:val="0"/>
        <w:adjustRightInd w:val="0"/>
        <w:spacing w:line="34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:rsidR="00E91F42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Pr="0094383D">
        <w:rPr>
          <w:rFonts w:ascii="TH Niramit AS" w:eastAsia="BrowalliaNew" w:hAnsi="TH Niramit AS" w:cs="TH Niramit AS"/>
          <w:sz w:val="30"/>
          <w:szCs w:val="30"/>
          <w:cs/>
        </w:rPr>
        <w:t>ประเมินจากคุณภาพของรายงานที่ได้รับมอบหมายทั้งรายบุคคลและงานกลุ่ม แบบทดสอบ ข้อสอบย่อย การสอบกลางภาค การสอบปลายภาค</w:t>
      </w:r>
    </w:p>
    <w:p w:rsidR="00E91F42" w:rsidRPr="00065093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>(๒</w:t>
      </w:r>
      <w:r w:rsidRPr="00065093">
        <w:rPr>
          <w:rFonts w:ascii="TH Niramit AS" w:eastAsia="BrowalliaNew" w:hAnsi="TH Niramit AS" w:cs="TH Niramit AS"/>
          <w:sz w:val="30"/>
          <w:szCs w:val="30"/>
          <w:cs/>
        </w:rPr>
        <w:t xml:space="preserve">)  </w:t>
      </w:r>
      <w:r w:rsidR="00D44808" w:rsidRPr="00065093">
        <w:rPr>
          <w:rFonts w:ascii="TH Niramit AS" w:eastAsia="BrowalliaNew" w:hAnsi="TH Niramit AS" w:cs="TH Niramit AS"/>
          <w:sz w:val="30"/>
          <w:szCs w:val="30"/>
          <w:cs/>
        </w:rPr>
        <w:t>การประยุกต์ศาสตร์ต่างๆเข้าด้วยกันและการนำใช้ในสถานการณ์สมมุติ</w:t>
      </w:r>
    </w:p>
    <w:p w:rsidR="00E91F42" w:rsidRPr="00A70B91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</w:p>
    <w:p w:rsidR="00E91F42" w:rsidRDefault="00E91F42" w:rsidP="00E91F42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๔. ทักษะความสัมพันธ์ระหว่างบุคคลและความรับผิดชอบ</w:t>
      </w:r>
    </w:p>
    <w:p w:rsidR="00E91F42" w:rsidRDefault="00E91F42" w:rsidP="00E91F42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ทักษะความสัมพันธ์ระหว่างบุคคลและความรับผิดชอบ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:rsidR="00223CB0" w:rsidRPr="00223CB0" w:rsidRDefault="00E91F42" w:rsidP="00223CB0">
      <w:pPr>
        <w:autoSpaceDE w:val="0"/>
        <w:autoSpaceDN w:val="0"/>
        <w:adjustRightInd w:val="0"/>
        <w:spacing w:line="360" w:lineRule="exact"/>
        <w:ind w:left="1440" w:hanging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223CB0" w:rsidRPr="00223CB0">
        <w:rPr>
          <w:rFonts w:ascii="TH Niramit AS" w:eastAsia="BrowalliaNew" w:hAnsi="TH Niramit AS" w:cs="TH Niramit AS"/>
          <w:sz w:val="30"/>
          <w:szCs w:val="30"/>
          <w:cs/>
        </w:rPr>
        <w:t xml:space="preserve"> สามารถทำงานร่วมกับผู้อื่นได้เป็นอย่างสร้างสรรค์ มีภาวะผู้นำ-ผู้ตาม</w:t>
      </w:r>
      <w:r w:rsidR="00223CB0">
        <w:rPr>
          <w:rFonts w:ascii="TH Niramit AS" w:eastAsia="BrowalliaNew" w:hAnsi="TH Niramit AS" w:cs="TH Niramit AS" w:hint="cs"/>
          <w:sz w:val="30"/>
          <w:szCs w:val="30"/>
          <w:cs/>
        </w:rPr>
        <w:t xml:space="preserve">                 </w:t>
      </w:r>
      <w:r w:rsidR="00223CB0" w:rsidRPr="00223CB0">
        <w:rPr>
          <w:rFonts w:ascii="TH Niramit AS" w:eastAsia="BrowalliaNew" w:hAnsi="TH Niramit AS" w:cs="TH Niramit AS"/>
          <w:sz w:val="30"/>
          <w:szCs w:val="30"/>
          <w:cs/>
        </w:rPr>
        <w:t>ในโอกาสที่เหมาะสม</w:t>
      </w:r>
    </w:p>
    <w:p w:rsidR="00223CB0" w:rsidRPr="00223CB0" w:rsidRDefault="001A5852" w:rsidP="001A5852">
      <w:pPr>
        <w:autoSpaceDE w:val="0"/>
        <w:autoSpaceDN w:val="0"/>
        <w:adjustRightInd w:val="0"/>
        <w:spacing w:line="360" w:lineRule="exact"/>
        <w:ind w:left="720" w:hanging="11"/>
        <w:rPr>
          <w:rFonts w:ascii="TH Niramit AS" w:eastAsia="BrowalliaNew" w:hAnsi="TH Niramit AS" w:cs="TH Niramit AS"/>
          <w:sz w:val="30"/>
          <w:szCs w:val="30"/>
        </w:rPr>
      </w:pPr>
      <w:r w:rsidRPr="001A5852">
        <w:rPr>
          <w:rFonts w:ascii="TH Niramit AS" w:eastAsia="BrowalliaNew" w:hAnsi="TH Niramit AS" w:cs="TH Niramit AS"/>
          <w:sz w:val="30"/>
          <w:szCs w:val="30"/>
        </w:rPr>
        <w:sym w:font="Wingdings 2" w:char="F09A"/>
      </w:r>
      <w:r w:rsidRPr="001A5852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223CB0">
        <w:rPr>
          <w:rFonts w:ascii="TH Niramit AS" w:eastAsia="BrowalliaNew" w:hAnsi="TH Niramit AS" w:cs="TH Niramit AS"/>
          <w:sz w:val="30"/>
          <w:szCs w:val="30"/>
          <w:cs/>
        </w:rPr>
        <w:t>(</w:t>
      </w:r>
      <w:r w:rsidR="00223CB0">
        <w:rPr>
          <w:rFonts w:ascii="TH Niramit AS" w:eastAsia="BrowalliaNew" w:hAnsi="TH Niramit AS" w:cs="TH Niramit AS" w:hint="cs"/>
          <w:sz w:val="30"/>
          <w:szCs w:val="30"/>
          <w:cs/>
        </w:rPr>
        <w:t>๒</w:t>
      </w:r>
      <w:r w:rsidR="00223CB0" w:rsidRPr="00223CB0">
        <w:rPr>
          <w:rFonts w:ascii="TH Niramit AS" w:eastAsia="BrowalliaNew" w:hAnsi="TH Niramit AS" w:cs="TH Niramit AS"/>
          <w:sz w:val="30"/>
          <w:szCs w:val="30"/>
          <w:cs/>
        </w:rPr>
        <w:t xml:space="preserve">) มีความรับผิดชอบต่อการกระทำและผลสืบเนื่อง </w:t>
      </w:r>
      <w:r w:rsidR="00223CB0" w:rsidRPr="00223CB0">
        <w:rPr>
          <w:rFonts w:ascii="TH Niramit AS" w:eastAsia="BrowalliaNew" w:hAnsi="TH Niramit AS" w:cs="TH Niramit AS"/>
          <w:sz w:val="30"/>
          <w:szCs w:val="30"/>
        </w:rPr>
        <w:t>(Consequence)</w:t>
      </w:r>
    </w:p>
    <w:p w:rsidR="00223CB0" w:rsidRPr="00223CB0" w:rsidRDefault="001A5852" w:rsidP="001A5852">
      <w:pPr>
        <w:autoSpaceDE w:val="0"/>
        <w:autoSpaceDN w:val="0"/>
        <w:adjustRightInd w:val="0"/>
        <w:spacing w:line="360" w:lineRule="exact"/>
        <w:ind w:left="720" w:hanging="11"/>
        <w:rPr>
          <w:rFonts w:ascii="TH Niramit AS" w:eastAsia="BrowalliaNew" w:hAnsi="TH Niramit AS" w:cs="TH Niramit AS"/>
          <w:sz w:val="30"/>
          <w:szCs w:val="30"/>
          <w:cs/>
        </w:rPr>
      </w:pPr>
      <w:r w:rsidRPr="001A5852">
        <w:rPr>
          <w:rFonts w:ascii="TH Niramit AS" w:eastAsia="BrowalliaNew" w:hAnsi="TH Niramit AS" w:cs="TH Niramit AS"/>
          <w:sz w:val="30"/>
          <w:szCs w:val="30"/>
        </w:rPr>
        <w:sym w:font="Wingdings 2" w:char="F09A"/>
      </w:r>
      <w:r w:rsidRPr="001A5852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223CB0">
        <w:rPr>
          <w:rFonts w:ascii="TH Niramit AS" w:eastAsia="BrowalliaNew" w:hAnsi="TH Niramit AS" w:cs="TH Niramit AS"/>
          <w:sz w:val="30"/>
          <w:szCs w:val="30"/>
          <w:cs/>
        </w:rPr>
        <w:t>(</w:t>
      </w:r>
      <w:r w:rsidR="00223CB0">
        <w:rPr>
          <w:rFonts w:ascii="TH Niramit AS" w:eastAsia="BrowalliaNew" w:hAnsi="TH Niramit AS" w:cs="TH Niramit AS" w:hint="cs"/>
          <w:sz w:val="30"/>
          <w:szCs w:val="30"/>
          <w:cs/>
        </w:rPr>
        <w:t>๓</w:t>
      </w:r>
      <w:r w:rsidR="00223CB0" w:rsidRPr="00223CB0">
        <w:rPr>
          <w:rFonts w:ascii="TH Niramit AS" w:eastAsia="BrowalliaNew" w:hAnsi="TH Niramit AS" w:cs="TH Niramit AS"/>
          <w:sz w:val="30"/>
          <w:szCs w:val="30"/>
          <w:cs/>
        </w:rPr>
        <w:t>) มีเป้าหมายในการดำเนินชีวิตและเรียนรู้ และแสวงหาวิธีการเพื่อไปสู่เป้าหมาย</w:t>
      </w:r>
    </w:p>
    <w:p w:rsidR="00D44808" w:rsidRDefault="00D44808" w:rsidP="00D44808">
      <w:pPr>
        <w:autoSpaceDE w:val="0"/>
        <w:autoSpaceDN w:val="0"/>
        <w:adjustRightInd w:val="0"/>
        <w:spacing w:line="360" w:lineRule="exact"/>
        <w:ind w:left="720"/>
        <w:rPr>
          <w:rFonts w:ascii="TH Niramit AS" w:hAnsi="TH Niramit AS" w:cs="TH Niramit AS"/>
          <w:sz w:val="26"/>
          <w:szCs w:val="26"/>
        </w:rPr>
      </w:pPr>
    </w:p>
    <w:p w:rsidR="00434B3E" w:rsidRDefault="00434B3E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:rsidR="00E91F42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Pr="007A419C">
        <w:rPr>
          <w:rFonts w:ascii="TH Niramit AS" w:eastAsia="BrowalliaNew" w:hAnsi="TH Niramit AS" w:cs="TH Niramit AS"/>
          <w:sz w:val="30"/>
          <w:szCs w:val="30"/>
          <w:cs/>
        </w:rPr>
        <w:t>มอบหมายงานที่ใช้ทักษะความสัมพันธ์ให้มีการเรียนรู้และศึกษาร่วมกันตามเนื้อหารายวิชา</w:t>
      </w:r>
    </w:p>
    <w:p w:rsidR="00E91F42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Pr="007A419C">
        <w:rPr>
          <w:rFonts w:ascii="TH Niramit AS" w:eastAsia="BrowalliaNew" w:hAnsi="TH Niramit AS" w:cs="TH Niramit AS"/>
          <w:sz w:val="30"/>
          <w:szCs w:val="30"/>
          <w:cs/>
        </w:rPr>
        <w:t>สร้างสถานการณ์จำลอง กรณีศึกษาและการกำหนดปัญหาให้ผู้เรียนได้มีการใช้ทักษะความสัมพันธ์พร้อมสอดแทรกประสบการณ์ของอาจารย์ผู้สอน</w:t>
      </w:r>
    </w:p>
    <w:p w:rsidR="00E91F42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</w:p>
    <w:p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:rsidR="00E91F42" w:rsidRPr="00F82F76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F82F76">
        <w:rPr>
          <w:rFonts w:ascii="TH Niramit AS" w:eastAsia="BrowalliaNew" w:hAnsi="TH Niramit AS" w:cs="TH Niramit AS"/>
          <w:sz w:val="30"/>
          <w:szCs w:val="30"/>
          <w:cs/>
        </w:rPr>
        <w:t>(๑)  ประเมินจากพฤติกรรมการเข้าชั้นเรียนในการทำงานเป็นกลุ่ม</w:t>
      </w:r>
    </w:p>
    <w:p w:rsidR="00E91F42" w:rsidRDefault="00E91F42" w:rsidP="00E91F42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E91F42" w:rsidRDefault="00E91F42" w:rsidP="00E91F42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๕. ทักษะการวิเคราะห์เชิงตัวเลข การสื่อสาร และการใช้เทคโนโลยีสารสนเทศ</w:t>
      </w:r>
    </w:p>
    <w:p w:rsidR="00E91F42" w:rsidRDefault="00E91F42" w:rsidP="00E91F42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๕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ทักษะการวิเคราะห์เชิงตัวเลข การสื่อสาร และการใช้เทคโนโลยีสารสนเทศ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:rsidR="00B65D6F" w:rsidRPr="00B65D6F" w:rsidRDefault="00622546" w:rsidP="00B65D6F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  <w:cs/>
        </w:rPr>
      </w:pPr>
      <w:r w:rsidRPr="00622546">
        <w:rPr>
          <w:rFonts w:ascii="TH Niramit AS" w:eastAsia="BrowalliaNew" w:hAnsi="TH Niramit AS" w:cs="TH Niramit AS"/>
          <w:sz w:val="30"/>
          <w:szCs w:val="30"/>
        </w:rPr>
        <w:sym w:font="Wingdings 2" w:char="F09A"/>
      </w:r>
      <w:r w:rsidR="00E91F42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B65D6F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B65D6F" w:rsidRPr="00B65D6F">
        <w:rPr>
          <w:rFonts w:ascii="TH Niramit AS" w:eastAsia="BrowalliaNew" w:hAnsi="TH Niramit AS" w:cs="TH Niramit AS"/>
          <w:sz w:val="30"/>
          <w:szCs w:val="30"/>
          <w:cs/>
        </w:rPr>
        <w:t xml:space="preserve"> มีทักษะในการประมวลผล แปลความหมายและนำไปใช้ประโยชน์</w:t>
      </w:r>
    </w:p>
    <w:p w:rsidR="00B65D6F" w:rsidRPr="00B65D6F" w:rsidRDefault="00622546" w:rsidP="00B65D6F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622546">
        <w:rPr>
          <w:rFonts w:ascii="TH Niramit AS" w:hAnsi="TH Niramit AS" w:cs="TH Niramit AS"/>
          <w:sz w:val="26"/>
          <w:szCs w:val="26"/>
        </w:rPr>
        <w:sym w:font="Wingdings 2" w:char="F098"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B65D6F" w:rsidRPr="00B65D6F">
        <w:rPr>
          <w:rFonts w:ascii="TH Niramit AS" w:eastAsia="BrowalliaNew" w:hAnsi="TH Niramit AS" w:cs="TH Niramit AS"/>
          <w:sz w:val="30"/>
          <w:szCs w:val="30"/>
          <w:cs/>
        </w:rPr>
        <w:t xml:space="preserve">     (</w:t>
      </w:r>
      <w:r w:rsidR="00B65D6F">
        <w:rPr>
          <w:rFonts w:ascii="TH Niramit AS" w:eastAsia="BrowalliaNew" w:hAnsi="TH Niramit AS" w:cs="TH Niramit AS" w:hint="cs"/>
          <w:sz w:val="30"/>
          <w:szCs w:val="30"/>
          <w:cs/>
        </w:rPr>
        <w:t>๒</w:t>
      </w:r>
      <w:r w:rsidR="00B65D6F" w:rsidRPr="00B65D6F">
        <w:rPr>
          <w:rFonts w:ascii="TH Niramit AS" w:eastAsia="BrowalliaNew" w:hAnsi="TH Niramit AS" w:cs="TH Niramit AS"/>
          <w:sz w:val="30"/>
          <w:szCs w:val="30"/>
          <w:cs/>
        </w:rPr>
        <w:t>) มีทักษะการใช้ภาษาไทย และภาษาอังกฤษในการสื่อสารได้อย่างมีประสิทธิภาพ</w:t>
      </w:r>
      <w:r w:rsidR="00B65D6F" w:rsidRPr="00B65D6F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B65D6F" w:rsidRPr="00B65D6F">
        <w:rPr>
          <w:rFonts w:ascii="TH Niramit AS" w:eastAsia="BrowalliaNew" w:hAnsi="TH Niramit AS" w:cs="TH Niramit AS"/>
          <w:sz w:val="30"/>
          <w:szCs w:val="30"/>
          <w:cs/>
        </w:rPr>
        <w:tab/>
      </w:r>
    </w:p>
    <w:p w:rsidR="00B65D6F" w:rsidRPr="00B65D6F" w:rsidRDefault="00622546" w:rsidP="00B65D6F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622546">
        <w:rPr>
          <w:rFonts w:ascii="TH Niramit AS" w:eastAsia="BrowalliaNew" w:hAnsi="TH Niramit AS" w:cs="TH Niramit AS"/>
          <w:sz w:val="30"/>
          <w:szCs w:val="30"/>
        </w:rPr>
        <w:sym w:font="Wingdings 2" w:char="F09A"/>
      </w:r>
      <w:r w:rsidR="006F60DF">
        <w:rPr>
          <w:rFonts w:ascii="TH Niramit AS" w:eastAsia="BrowalliaNew" w:hAnsi="TH Niramit AS" w:cs="TH Niramit AS"/>
          <w:sz w:val="30"/>
          <w:szCs w:val="30"/>
          <w:cs/>
        </w:rPr>
        <w:t xml:space="preserve">    </w:t>
      </w:r>
      <w:r w:rsidR="00B65D6F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="00B65D6F">
        <w:rPr>
          <w:rFonts w:ascii="TH Niramit AS" w:eastAsia="BrowalliaNew" w:hAnsi="TH Niramit AS" w:cs="TH Niramit AS"/>
          <w:sz w:val="30"/>
          <w:szCs w:val="30"/>
          <w:cs/>
        </w:rPr>
        <w:t>(</w:t>
      </w:r>
      <w:r w:rsidR="00B65D6F">
        <w:rPr>
          <w:rFonts w:ascii="TH Niramit AS" w:eastAsia="BrowalliaNew" w:hAnsi="TH Niramit AS" w:cs="TH Niramit AS" w:hint="cs"/>
          <w:sz w:val="30"/>
          <w:szCs w:val="30"/>
          <w:cs/>
        </w:rPr>
        <w:t>๓</w:t>
      </w:r>
      <w:r w:rsidR="00B65D6F" w:rsidRPr="00B65D6F">
        <w:rPr>
          <w:rFonts w:ascii="TH Niramit AS" w:eastAsia="BrowalliaNew" w:hAnsi="TH Niramit AS" w:cs="TH Niramit AS"/>
          <w:sz w:val="30"/>
          <w:szCs w:val="30"/>
          <w:cs/>
        </w:rPr>
        <w:t>) สามารถใช้เทคโนโลยีสารสนเทศในการสืบค้นและนำเสนอ</w:t>
      </w:r>
    </w:p>
    <w:p w:rsidR="00E91F42" w:rsidRPr="0097531C" w:rsidRDefault="00E91F42" w:rsidP="00B65D6F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</w:p>
    <w:p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๕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:rsidR="00E91F42" w:rsidRPr="00387F3D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387F3D">
        <w:rPr>
          <w:rFonts w:ascii="TH Niramit AS" w:eastAsia="BrowalliaNew" w:hAnsi="TH Niramit AS" w:cs="TH Niramit AS"/>
          <w:sz w:val="30"/>
          <w:szCs w:val="30"/>
          <w:cs/>
        </w:rPr>
        <w:t xml:space="preserve">(๑) มอบหมายงานโดยผู้เรียนสามารถศึกษาค้นคว้าข้อมูลโดยใช้สื่อเทคโนโลยีสารสนเทศได้อย่างถูกต้องเหมาะสมและระมัดระวัง </w:t>
      </w:r>
    </w:p>
    <w:p w:rsidR="00E91F42" w:rsidRDefault="00E91F42" w:rsidP="00387F3D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14532D" w:rsidRPr="0014532D">
        <w:rPr>
          <w:rFonts w:ascii="TH Niramit AS" w:eastAsia="BrowalliaNew" w:hAnsi="TH Niramit AS" w:cs="TH Niramit AS"/>
          <w:sz w:val="30"/>
          <w:szCs w:val="30"/>
          <w:cs/>
        </w:rPr>
        <w:t>มีการ</w:t>
      </w:r>
      <w:r w:rsidR="0014532D">
        <w:rPr>
          <w:rFonts w:ascii="TH Niramit AS" w:eastAsia="BrowalliaNew" w:hAnsi="TH Niramit AS" w:cs="TH Niramit AS" w:hint="cs"/>
          <w:sz w:val="30"/>
          <w:szCs w:val="30"/>
          <w:cs/>
        </w:rPr>
        <w:t>นำ</w:t>
      </w:r>
      <w:r w:rsidR="0014532D" w:rsidRPr="0014532D">
        <w:rPr>
          <w:rFonts w:ascii="TH Niramit AS" w:eastAsia="BrowalliaNew" w:hAnsi="TH Niramit AS" w:cs="TH Niramit AS" w:hint="cs"/>
          <w:sz w:val="30"/>
          <w:szCs w:val="30"/>
          <w:cs/>
        </w:rPr>
        <w:t>เสนอ</w:t>
      </w:r>
      <w:r w:rsidR="00FA120D">
        <w:rPr>
          <w:rFonts w:ascii="TH Niramit AS" w:eastAsia="BrowalliaNew" w:hAnsi="TH Niramit AS" w:cs="TH Niramit AS" w:hint="cs"/>
          <w:sz w:val="30"/>
          <w:szCs w:val="30"/>
          <w:cs/>
        </w:rPr>
        <w:t>รายงานเป็นภาษาอังกฤษ</w:t>
      </w:r>
    </w:p>
    <w:p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๕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:rsidR="00387F3D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="00387F3D" w:rsidRPr="00387F3D">
        <w:rPr>
          <w:rFonts w:ascii="TH Niramit AS" w:eastAsia="BrowalliaNew" w:hAnsi="TH Niramit AS" w:cs="TH Niramit AS"/>
          <w:sz w:val="30"/>
          <w:szCs w:val="30"/>
          <w:cs/>
        </w:rPr>
        <w:t>ประเมินจากการอภิปรายร่วมกันในชั้นเรียน</w:t>
      </w:r>
      <w:r w:rsidR="00640FC6">
        <w:rPr>
          <w:rFonts w:ascii="TH Niramit AS" w:eastAsia="BrowalliaNew" w:hAnsi="TH Niramit AS" w:cs="TH Niramit AS" w:hint="cs"/>
          <w:sz w:val="30"/>
          <w:szCs w:val="30"/>
          <w:cs/>
        </w:rPr>
        <w:t>เป็นภาษาอั้งกฤษ</w:t>
      </w:r>
    </w:p>
    <w:p w:rsidR="00E91F42" w:rsidRPr="00387F3D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387F3D">
        <w:rPr>
          <w:rFonts w:ascii="TH Niramit AS" w:eastAsia="BrowalliaNew" w:hAnsi="TH Niramit AS" w:cs="TH Niramit AS"/>
          <w:sz w:val="30"/>
          <w:szCs w:val="30"/>
          <w:cs/>
        </w:rPr>
        <w:t>(๒)  ประเมินจากการใช้สื่อเทคโนโลยีสารสนเทศในการนำเสนองานที่ได้รับมอบหมายได้อย่างสร้างสรรค์ ถูกต้องและมีประสิทธิภาพ</w:t>
      </w:r>
    </w:p>
    <w:p w:rsidR="00D52EC8" w:rsidRDefault="00D52EC8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:rsidR="00C742F1" w:rsidRDefault="00C742F1" w:rsidP="00C742F1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๖. ด้านอื่นๆ</w:t>
      </w:r>
    </w:p>
    <w:p w:rsidR="00E91F42" w:rsidRPr="009E055C" w:rsidRDefault="00E91F42" w:rsidP="00254A85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>ไม่มี</w:t>
      </w:r>
    </w:p>
    <w:p w:rsidR="00A70B91" w:rsidRPr="00767756" w:rsidRDefault="00C742F1" w:rsidP="00254A85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  <w:u w:val="single"/>
        </w:rPr>
      </w:pPr>
      <w:r w:rsidRPr="00767756">
        <w:rPr>
          <w:rFonts w:ascii="TH Niramit AS" w:eastAsia="BrowalliaNew" w:hAnsi="TH Niramit AS" w:cs="TH Niramit AS" w:hint="cs"/>
          <w:b/>
          <w:bCs/>
          <w:sz w:val="32"/>
          <w:szCs w:val="32"/>
          <w:u w:val="single"/>
          <w:cs/>
        </w:rPr>
        <w:t>หมายเหตุ</w:t>
      </w:r>
    </w:p>
    <w:p w:rsidR="00C742F1" w:rsidRPr="00767756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/>
          <w:sz w:val="28"/>
          <w:cs/>
        </w:rPr>
        <w:t>สัญลักษณ์</w:t>
      </w:r>
      <w:r w:rsidRPr="00767756">
        <w:rPr>
          <w:rFonts w:ascii="TH Niramit AS" w:hAnsi="TH Niramit AS" w:cs="TH Niramit AS"/>
          <w:i/>
          <w:iCs/>
          <w:sz w:val="28"/>
          <w:cs/>
        </w:rPr>
        <w:t xml:space="preserve"> </w:t>
      </w:r>
      <w:r w:rsidRPr="00767756">
        <w:rPr>
          <w:rFonts w:ascii="TH Niramit AS" w:hAnsi="TH Niramit AS" w:cs="TH Niramit AS"/>
          <w:sz w:val="28"/>
        </w:rPr>
        <w:sym w:font="Wingdings 2" w:char="F098"/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>หมายถึง</w:t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 xml:space="preserve">ความรับผิดชอบหลัก </w:t>
      </w:r>
    </w:p>
    <w:p w:rsidR="00C742F1" w:rsidRPr="00767756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/>
          <w:sz w:val="28"/>
          <w:cs/>
        </w:rPr>
        <w:t xml:space="preserve">สัญลักษณ์ </w:t>
      </w:r>
      <w:r w:rsidRPr="00767756">
        <w:rPr>
          <w:rFonts w:ascii="TH Niramit AS" w:hAnsi="TH Niramit AS" w:cs="TH Niramit AS"/>
          <w:sz w:val="28"/>
        </w:rPr>
        <w:sym w:font="Wingdings 2" w:char="F09A"/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>หมายถึง</w:t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 xml:space="preserve">ความรับผิดชอบรอง </w:t>
      </w:r>
    </w:p>
    <w:p w:rsidR="00C742F1" w:rsidRPr="00767756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/>
          <w:sz w:val="28"/>
          <w:cs/>
        </w:rPr>
        <w:t>เว้นว่าง</w:t>
      </w:r>
      <w:r w:rsidRPr="00767756">
        <w:rPr>
          <w:rFonts w:ascii="TH Niramit AS" w:hAnsi="TH Niramit AS" w:cs="TH Niramit AS" w:hint="cs"/>
          <w:sz w:val="28"/>
          <w:cs/>
        </w:rPr>
        <w:tab/>
      </w:r>
      <w:r w:rsidRPr="00767756">
        <w:rPr>
          <w:rFonts w:ascii="TH Niramit AS" w:hAnsi="TH Niramit AS" w:cs="TH Niramit AS"/>
          <w:sz w:val="28"/>
          <w:cs/>
        </w:rPr>
        <w:t>หมายถึง</w:t>
      </w:r>
      <w:r w:rsidRPr="00767756">
        <w:rPr>
          <w:rFonts w:ascii="TH Niramit AS" w:hAnsi="TH Niramit AS" w:cs="TH Niramit AS" w:hint="cs"/>
          <w:sz w:val="28"/>
          <w:cs/>
        </w:rPr>
        <w:tab/>
      </w:r>
      <w:r w:rsidRPr="00767756">
        <w:rPr>
          <w:rFonts w:ascii="TH Niramit AS" w:hAnsi="TH Niramit AS" w:cs="TH Niramit AS"/>
          <w:sz w:val="28"/>
          <w:cs/>
        </w:rPr>
        <w:t>ไม่ได้รับผิดชอบ</w:t>
      </w:r>
    </w:p>
    <w:p w:rsidR="00254A85" w:rsidRDefault="00C742F1" w:rsidP="009E055C">
      <w:pPr>
        <w:tabs>
          <w:tab w:val="left" w:pos="5418"/>
        </w:tabs>
        <w:autoSpaceDE w:val="0"/>
        <w:autoSpaceDN w:val="0"/>
        <w:adjustRightInd w:val="0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 w:hint="cs"/>
          <w:sz w:val="28"/>
          <w:cs/>
        </w:rPr>
        <w:t>ซึ</w:t>
      </w:r>
      <w:r w:rsidR="00723CD2">
        <w:rPr>
          <w:rFonts w:ascii="TH Niramit AS" w:hAnsi="TH Niramit AS" w:cs="TH Niramit AS" w:hint="cs"/>
          <w:sz w:val="28"/>
          <w:cs/>
        </w:rPr>
        <w:t>่</w:t>
      </w:r>
      <w:r w:rsidRPr="00767756">
        <w:rPr>
          <w:rFonts w:ascii="TH Niramit AS" w:hAnsi="TH Niramit AS" w:cs="TH Niramit AS" w:hint="cs"/>
          <w:sz w:val="28"/>
          <w:cs/>
        </w:rPr>
        <w:t>ง</w:t>
      </w:r>
      <w:r w:rsidRPr="00767756">
        <w:rPr>
          <w:rFonts w:ascii="TH Niramit AS" w:hAnsi="TH Niramit AS" w:cs="TH Niramit AS"/>
          <w:sz w:val="28"/>
          <w:cs/>
        </w:rPr>
        <w:t>จะ</w:t>
      </w:r>
      <w:r w:rsidR="00723CD2" w:rsidRPr="00767756">
        <w:rPr>
          <w:rFonts w:ascii="TH Niramit AS" w:hAnsi="TH Niramit AS" w:cs="TH Niramit AS" w:hint="cs"/>
          <w:sz w:val="28"/>
          <w:cs/>
        </w:rPr>
        <w:t>ปรากฏ</w:t>
      </w:r>
      <w:r w:rsidRPr="00767756">
        <w:rPr>
          <w:rFonts w:ascii="TH Niramit AS" w:hAnsi="TH Niramit AS" w:cs="TH Niramit AS"/>
          <w:sz w:val="28"/>
          <w:cs/>
        </w:rPr>
        <w:t>อยู่ในแผนที่แสดงการกระจายความรับผิดชอบมาตรฐานผลการเรียนรู้จากหลักสูตรสู่รายวิชา (</w:t>
      </w:r>
      <w:r w:rsidRPr="00767756">
        <w:rPr>
          <w:rFonts w:ascii="TH Niramit AS" w:hAnsi="TH Niramit AS" w:cs="TH Niramit AS"/>
          <w:sz w:val="28"/>
        </w:rPr>
        <w:t>Curriculum Mapping)</w:t>
      </w:r>
    </w:p>
    <w:p w:rsidR="009E055C" w:rsidRPr="009E055C" w:rsidRDefault="009E055C" w:rsidP="009E055C">
      <w:pPr>
        <w:tabs>
          <w:tab w:val="left" w:pos="5418"/>
        </w:tabs>
        <w:autoSpaceDE w:val="0"/>
        <w:autoSpaceDN w:val="0"/>
        <w:adjustRightInd w:val="0"/>
        <w:rPr>
          <w:rFonts w:ascii="TH Niramit AS" w:hAnsi="TH Niramit AS" w:cs="TH Niramit AS"/>
          <w:sz w:val="28"/>
        </w:rPr>
      </w:pPr>
    </w:p>
    <w:p w:rsidR="00553F9C" w:rsidRPr="00553F9C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๕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แผนการสอนและการประเมินผล</w:t>
      </w:r>
    </w:p>
    <w:p w:rsidR="00515F42" w:rsidRPr="006518DC" w:rsidRDefault="00F1134B" w:rsidP="00FA32DD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ind w:left="0" w:firstLine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แผนการสอน</w:t>
      </w:r>
      <w:r w:rsidR="001E17F4"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 xml:space="preserve"> 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734"/>
        <w:gridCol w:w="5204"/>
        <w:gridCol w:w="1701"/>
      </w:tblGrid>
      <w:tr w:rsidR="006365C6" w:rsidRPr="00180D2C" w:rsidTr="006365C6">
        <w:trPr>
          <w:trHeight w:val="503"/>
          <w:tblHeader/>
        </w:trPr>
        <w:tc>
          <w:tcPr>
            <w:tcW w:w="1560" w:type="dxa"/>
            <w:vAlign w:val="center"/>
          </w:tcPr>
          <w:p w:rsidR="006365C6" w:rsidRPr="00180D2C" w:rsidRDefault="006365C6" w:rsidP="00180D2C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180D2C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2734" w:type="dxa"/>
            <w:vAlign w:val="center"/>
          </w:tcPr>
          <w:p w:rsidR="006365C6" w:rsidRPr="00180D2C" w:rsidRDefault="006365C6" w:rsidP="00180D2C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180D2C">
              <w:rPr>
                <w:rFonts w:ascii="TH Niramit AS" w:eastAsia="BrowalliaNew" w:hAnsi="TH Niramit AS" w:cs="TH Niramit AS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180D2C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หัวข้อ</w:t>
            </w:r>
            <w:r w:rsidRPr="00180D2C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/</w:t>
            </w:r>
            <w:r w:rsidRPr="00180D2C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รายละเอียด</w:t>
            </w:r>
          </w:p>
        </w:tc>
        <w:tc>
          <w:tcPr>
            <w:tcW w:w="5204" w:type="dxa"/>
          </w:tcPr>
          <w:p w:rsidR="006365C6" w:rsidRPr="00180D2C" w:rsidRDefault="006365C6" w:rsidP="00180D2C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01" w:type="dxa"/>
            <w:vAlign w:val="center"/>
          </w:tcPr>
          <w:p w:rsidR="006365C6" w:rsidRPr="00180D2C" w:rsidRDefault="006365C6" w:rsidP="00180D2C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180D2C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จำนวน</w:t>
            </w:r>
            <w:r w:rsidRPr="00180D2C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(</w:t>
            </w:r>
            <w:r w:rsidRPr="00180D2C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ชม</w:t>
            </w:r>
            <w:r w:rsidRPr="00180D2C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.)</w:t>
            </w:r>
          </w:p>
        </w:tc>
      </w:tr>
      <w:tr w:rsidR="006365C6" w:rsidRPr="00180D2C" w:rsidTr="006365C6">
        <w:trPr>
          <w:trHeight w:val="769"/>
        </w:trPr>
        <w:tc>
          <w:tcPr>
            <w:tcW w:w="1560" w:type="dxa"/>
          </w:tcPr>
          <w:p w:rsidR="006365C6" w:rsidRPr="00180D2C" w:rsidRDefault="006365C6" w:rsidP="00180D2C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180D2C">
              <w:rPr>
                <w:rFonts w:ascii="TH Niramit AS" w:eastAsia="BrowalliaNew" w:hAnsi="TH Niramit AS" w:cs="TH Niramit AS"/>
                <w:sz w:val="30"/>
                <w:szCs w:val="30"/>
              </w:rPr>
              <w:t>1</w:t>
            </w:r>
          </w:p>
        </w:tc>
        <w:tc>
          <w:tcPr>
            <w:tcW w:w="2734" w:type="dxa"/>
          </w:tcPr>
          <w:p w:rsidR="006365C6" w:rsidRDefault="006365C6" w:rsidP="00180D2C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Course outline introduction, orientation,</w:t>
            </w:r>
          </w:p>
          <w:p w:rsidR="006365C6" w:rsidRPr="00180D2C" w:rsidRDefault="006365C6" w:rsidP="00180D2C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Pre-test </w:t>
            </w:r>
          </w:p>
        </w:tc>
        <w:tc>
          <w:tcPr>
            <w:tcW w:w="5204" w:type="dxa"/>
          </w:tcPr>
          <w:p w:rsidR="00CC1A5A" w:rsidRPr="00CC1A5A" w:rsidRDefault="00CC1A5A" w:rsidP="00CC1A5A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CC1A5A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-</w:t>
            </w:r>
            <w:r w:rsidRPr="00CC1A5A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บรรยายเนื้อหา </w:t>
            </w:r>
          </w:p>
          <w:p w:rsidR="00CC1A5A" w:rsidRPr="00CC1A5A" w:rsidRDefault="00CC1A5A" w:rsidP="00CC1A5A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CC1A5A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-</w:t>
            </w:r>
            <w:r w:rsidRPr="00CC1A5A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ยกตกอย่างประกอบเนื้อหา</w:t>
            </w:r>
            <w:r w:rsidRPr="00CC1A5A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</w:p>
          <w:p w:rsidR="00CC1A5A" w:rsidRPr="00CC1A5A" w:rsidRDefault="00CC1A5A" w:rsidP="00CC1A5A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CC1A5A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 w:rsidRPr="00CC1A5A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ทดลองท</w:t>
            </w:r>
            <w:r w:rsidRPr="00CC1A5A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ำ</w:t>
            </w:r>
            <w:r w:rsidRPr="00CC1A5A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แบบฝึกหัด ฝึกวิเคราะห์ วิจารณ์ร่วมกันกับอาจารย์ในชั้นเรียน</w:t>
            </w:r>
            <w:r w:rsidRPr="00CC1A5A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</w:p>
          <w:p w:rsidR="006365C6" w:rsidRPr="00180D2C" w:rsidRDefault="006365C6" w:rsidP="00CC1A5A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</w:tc>
        <w:tc>
          <w:tcPr>
            <w:tcW w:w="1701" w:type="dxa"/>
          </w:tcPr>
          <w:p w:rsidR="006365C6" w:rsidRPr="00180D2C" w:rsidRDefault="006365C6" w:rsidP="00180D2C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180D2C"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</w:tr>
      <w:tr w:rsidR="006365C6" w:rsidRPr="00180D2C" w:rsidTr="006365C6">
        <w:trPr>
          <w:trHeight w:val="769"/>
        </w:trPr>
        <w:tc>
          <w:tcPr>
            <w:tcW w:w="1560" w:type="dxa"/>
          </w:tcPr>
          <w:p w:rsidR="006365C6" w:rsidRPr="00180D2C" w:rsidRDefault="006365C6" w:rsidP="00180D2C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180D2C">
              <w:rPr>
                <w:rFonts w:ascii="TH Niramit AS" w:eastAsia="BrowalliaNew" w:hAnsi="TH Niramit AS" w:cs="TH Niramit AS"/>
                <w:sz w:val="30"/>
                <w:szCs w:val="30"/>
              </w:rPr>
              <w:t>2</w:t>
            </w: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-3</w:t>
            </w:r>
          </w:p>
        </w:tc>
        <w:tc>
          <w:tcPr>
            <w:tcW w:w="2734" w:type="dxa"/>
          </w:tcPr>
          <w:p w:rsidR="006365C6" w:rsidRDefault="006365C6" w:rsidP="00820935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820935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Basic reading strategies: </w:t>
            </w:r>
          </w:p>
          <w:p w:rsidR="006365C6" w:rsidRPr="00820935" w:rsidRDefault="006365C6" w:rsidP="00820935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820935">
              <w:rPr>
                <w:rFonts w:ascii="TH Niramit AS" w:eastAsia="BrowalliaNew" w:hAnsi="TH Niramit AS" w:cs="TH Niramit AS"/>
                <w:sz w:val="30"/>
                <w:szCs w:val="30"/>
              </w:rPr>
              <w:t>skimming, scanning, paraphrasing, summarizing, using key words, contextual clues, synonyms, antonyms, word roots, prefixes, suffixes, and sentence structures</w:t>
            </w:r>
          </w:p>
          <w:p w:rsidR="006365C6" w:rsidRPr="00180D2C" w:rsidRDefault="006365C6" w:rsidP="00820935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</w:tc>
        <w:tc>
          <w:tcPr>
            <w:tcW w:w="5204" w:type="dxa"/>
          </w:tcPr>
          <w:p w:rsidR="00665660" w:rsidRDefault="00665660" w:rsidP="00180D2C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-</w:t>
            </w:r>
            <w:r w:rsidRPr="00665660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บรรยายเนื้อหา </w:t>
            </w:r>
          </w:p>
          <w:p w:rsidR="00665660" w:rsidRDefault="00665660" w:rsidP="00180D2C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-</w:t>
            </w:r>
            <w:r w:rsidRPr="00665660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ยกตกอย่างประกอบเนื้อหา</w:t>
            </w:r>
            <w:r w:rsidRPr="00665660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</w:p>
          <w:p w:rsidR="00665660" w:rsidRDefault="00665660" w:rsidP="00665660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65660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อ่านบทความในต</w:t>
            </w: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ำ</w:t>
            </w:r>
            <w:r w:rsidRPr="00665660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ราเรียน</w:t>
            </w:r>
            <w:r w:rsidRPr="00665660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</w:p>
          <w:p w:rsidR="00665660" w:rsidRDefault="00665660" w:rsidP="00665660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65660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ทดลองท</w:t>
            </w: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ำ</w:t>
            </w:r>
            <w:r w:rsidRPr="00665660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แบบฝึกหัด ฝึกวิเคราะห์ วิจารณ์ร่วมกันกับอาจารย์ในชั้นเรียน</w:t>
            </w:r>
            <w:r w:rsidRPr="00665660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</w:p>
          <w:p w:rsidR="006365C6" w:rsidRDefault="00665660" w:rsidP="00665660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665660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มอบหมายแบบฝึกหัดให้นักศึกษาท</w:t>
            </w: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ำ</w:t>
            </w:r>
            <w:r w:rsidRPr="00665660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เป็นการบ้าน</w:t>
            </w:r>
          </w:p>
        </w:tc>
        <w:tc>
          <w:tcPr>
            <w:tcW w:w="1701" w:type="dxa"/>
          </w:tcPr>
          <w:p w:rsidR="006365C6" w:rsidRPr="00180D2C" w:rsidRDefault="006365C6" w:rsidP="00180D2C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6</w:t>
            </w:r>
          </w:p>
        </w:tc>
      </w:tr>
      <w:tr w:rsidR="006365C6" w:rsidRPr="00180D2C" w:rsidTr="006365C6">
        <w:trPr>
          <w:trHeight w:val="716"/>
        </w:trPr>
        <w:tc>
          <w:tcPr>
            <w:tcW w:w="1560" w:type="dxa"/>
          </w:tcPr>
          <w:p w:rsidR="006365C6" w:rsidRPr="00180D2C" w:rsidRDefault="006365C6" w:rsidP="00180D2C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4-5</w:t>
            </w:r>
          </w:p>
        </w:tc>
        <w:tc>
          <w:tcPr>
            <w:tcW w:w="2734" w:type="dxa"/>
          </w:tcPr>
          <w:p w:rsidR="006365C6" w:rsidRPr="00180D2C" w:rsidRDefault="006365C6" w:rsidP="00D75F4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820935">
              <w:rPr>
                <w:rFonts w:ascii="TH Niramit AS" w:eastAsia="BrowalliaNew" w:hAnsi="TH Niramit AS" w:cs="TH Niramit AS"/>
                <w:sz w:val="30"/>
                <w:szCs w:val="30"/>
              </w:rPr>
              <w:t>Reading comprehension strategies: transition words, signal words, main ideas, topic sentences, supporting sentences</w:t>
            </w:r>
          </w:p>
        </w:tc>
        <w:tc>
          <w:tcPr>
            <w:tcW w:w="5204" w:type="dxa"/>
          </w:tcPr>
          <w:p w:rsidR="00CC1A5A" w:rsidRDefault="00CC1A5A" w:rsidP="00CC1A5A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-</w:t>
            </w:r>
            <w:r w:rsidRPr="00665660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บรรยายเนื้อหา </w:t>
            </w:r>
          </w:p>
          <w:p w:rsidR="00CC1A5A" w:rsidRDefault="00CC1A5A" w:rsidP="00CC1A5A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-</w:t>
            </w:r>
            <w:r w:rsidRPr="00665660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ยกตกอย่างประกอบเนื้อหา</w:t>
            </w:r>
            <w:r w:rsidRPr="00665660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</w:p>
          <w:p w:rsidR="00CC1A5A" w:rsidRDefault="00CC1A5A" w:rsidP="00CC1A5A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65660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อ่านบทความในต</w:t>
            </w: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ำ</w:t>
            </w:r>
            <w:r w:rsidRPr="00665660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ราเรียน</w:t>
            </w:r>
            <w:r w:rsidRPr="00665660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</w:p>
          <w:p w:rsidR="00CC1A5A" w:rsidRDefault="00CC1A5A" w:rsidP="00CC1A5A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65660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ทดลองท</w:t>
            </w: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ำ</w:t>
            </w:r>
            <w:r w:rsidRPr="00665660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แบบฝึกหัด ฝึกวิเคราะห์ วิจารณ์ร่วมกันกับอาจารย์ในชั้นเรียน</w:t>
            </w:r>
            <w:r w:rsidRPr="00665660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</w:p>
          <w:p w:rsidR="006365C6" w:rsidRDefault="00CC1A5A" w:rsidP="00CC1A5A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665660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มอบหมายแบบฝึกหัดให้นักศึกษาท</w:t>
            </w: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ำ</w:t>
            </w:r>
            <w:r w:rsidRPr="00665660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เป็นการบ้าน</w:t>
            </w:r>
          </w:p>
        </w:tc>
        <w:tc>
          <w:tcPr>
            <w:tcW w:w="1701" w:type="dxa"/>
          </w:tcPr>
          <w:p w:rsidR="006365C6" w:rsidRPr="00180D2C" w:rsidRDefault="006365C6" w:rsidP="00180D2C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6</w:t>
            </w:r>
          </w:p>
        </w:tc>
      </w:tr>
      <w:tr w:rsidR="006365C6" w:rsidRPr="00180D2C" w:rsidTr="006365C6">
        <w:trPr>
          <w:trHeight w:val="716"/>
        </w:trPr>
        <w:tc>
          <w:tcPr>
            <w:tcW w:w="1560" w:type="dxa"/>
          </w:tcPr>
          <w:p w:rsidR="006365C6" w:rsidRPr="00180D2C" w:rsidRDefault="006365C6" w:rsidP="00180D2C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6</w:t>
            </w:r>
          </w:p>
        </w:tc>
        <w:tc>
          <w:tcPr>
            <w:tcW w:w="2734" w:type="dxa"/>
          </w:tcPr>
          <w:p w:rsidR="006365C6" w:rsidRDefault="006365C6" w:rsidP="00820935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820935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English </w:t>
            </w: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articles and texts, news articles</w:t>
            </w:r>
            <w:r w:rsidRPr="00820935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</w:p>
          <w:p w:rsidR="006365C6" w:rsidRDefault="006365C6" w:rsidP="00820935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-Vocabulary </w:t>
            </w:r>
          </w:p>
          <w:p w:rsidR="006365C6" w:rsidRDefault="006365C6" w:rsidP="00820935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-Sentence structure</w:t>
            </w:r>
          </w:p>
          <w:p w:rsidR="006365C6" w:rsidRDefault="006365C6" w:rsidP="00820935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-Understanding </w:t>
            </w:r>
          </w:p>
          <w:p w:rsidR="006365C6" w:rsidRPr="00180D2C" w:rsidRDefault="006365C6" w:rsidP="00820935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</w:tc>
        <w:tc>
          <w:tcPr>
            <w:tcW w:w="5204" w:type="dxa"/>
          </w:tcPr>
          <w:p w:rsidR="00CC1A5A" w:rsidRDefault="00CC1A5A" w:rsidP="00CC1A5A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-</w:t>
            </w:r>
            <w:r w:rsidRPr="00665660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บรรยายเนื้อหา </w:t>
            </w:r>
          </w:p>
          <w:p w:rsidR="00CC1A5A" w:rsidRDefault="00CC1A5A" w:rsidP="00CC1A5A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-</w:t>
            </w:r>
            <w:r w:rsidRPr="00665660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ยกตกอย่างประกอบเนื้อหา</w:t>
            </w:r>
            <w:r w:rsidRPr="00665660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</w:p>
          <w:p w:rsidR="00CC1A5A" w:rsidRDefault="00CC1A5A" w:rsidP="00CC1A5A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65660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อ่านบทความในต</w:t>
            </w: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ำ</w:t>
            </w:r>
            <w:r w:rsidRPr="00665660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ราเรียน</w:t>
            </w:r>
            <w:r w:rsidRPr="00665660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</w:p>
          <w:p w:rsidR="00CC1A5A" w:rsidRDefault="00CC1A5A" w:rsidP="00CC1A5A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65660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ทดลองท</w:t>
            </w: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ำ</w:t>
            </w:r>
            <w:r w:rsidRPr="00665660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แบบฝึกหัด ฝึกวิเคราะห์ วิจารณ์ร่วมกันกับอาจารย์ในชั้นเรียน</w:t>
            </w:r>
            <w:r w:rsidRPr="00665660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</w:p>
          <w:p w:rsidR="006365C6" w:rsidRPr="00180D2C" w:rsidRDefault="00CC1A5A" w:rsidP="00CC1A5A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665660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มอบหมายแบบฝึกหัดให้นักศึกษาท</w:t>
            </w: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ำ</w:t>
            </w:r>
            <w:r w:rsidRPr="00665660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เป็นการบ้าน</w:t>
            </w:r>
          </w:p>
        </w:tc>
        <w:tc>
          <w:tcPr>
            <w:tcW w:w="1701" w:type="dxa"/>
          </w:tcPr>
          <w:p w:rsidR="006365C6" w:rsidRPr="00180D2C" w:rsidRDefault="006365C6" w:rsidP="00180D2C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180D2C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 xml:space="preserve">3 </w:t>
            </w:r>
          </w:p>
        </w:tc>
      </w:tr>
      <w:tr w:rsidR="006365C6" w:rsidRPr="00180D2C" w:rsidTr="006365C6">
        <w:trPr>
          <w:trHeight w:val="681"/>
        </w:trPr>
        <w:tc>
          <w:tcPr>
            <w:tcW w:w="1560" w:type="dxa"/>
          </w:tcPr>
          <w:p w:rsidR="006365C6" w:rsidRPr="00180D2C" w:rsidRDefault="006365C6" w:rsidP="00180D2C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7</w:t>
            </w:r>
          </w:p>
        </w:tc>
        <w:tc>
          <w:tcPr>
            <w:tcW w:w="2734" w:type="dxa"/>
          </w:tcPr>
          <w:p w:rsidR="006365C6" w:rsidRDefault="006365C6" w:rsidP="00820935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proofErr w:type="spellStart"/>
            <w:r>
              <w:rPr>
                <w:rFonts w:ascii="TH Niramit AS" w:eastAsia="BrowalliaNew" w:hAnsi="TH Niramit AS" w:cs="TH Niramit AS"/>
                <w:sz w:val="30"/>
                <w:szCs w:val="30"/>
              </w:rPr>
              <w:t>Analysing</w:t>
            </w:r>
            <w:proofErr w:type="spellEnd"/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word parts </w:t>
            </w:r>
          </w:p>
          <w:p w:rsidR="006365C6" w:rsidRPr="00180D2C" w:rsidRDefault="006365C6" w:rsidP="00D75F4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</w:tc>
        <w:tc>
          <w:tcPr>
            <w:tcW w:w="5204" w:type="dxa"/>
          </w:tcPr>
          <w:p w:rsidR="00CC1A5A" w:rsidRDefault="00CC1A5A" w:rsidP="00180D2C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บรรยาย</w:t>
            </w:r>
          </w:p>
          <w:p w:rsidR="00CC1A5A" w:rsidRDefault="00CC1A5A" w:rsidP="00180D2C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อภิปราย</w:t>
            </w:r>
          </w:p>
          <w:p w:rsidR="00CC1A5A" w:rsidRDefault="00CC1A5A" w:rsidP="00180D2C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CC1A5A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ซักถาม</w:t>
            </w:r>
            <w:r w:rsidRPr="00CC1A5A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มอบหมายงาน ทบทวน</w:t>
            </w:r>
          </w:p>
          <w:p w:rsidR="006365C6" w:rsidRPr="00180D2C" w:rsidRDefault="00CC1A5A" w:rsidP="00180D2C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ค้นคว้าเพิ</w:t>
            </w: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่</w:t>
            </w:r>
            <w:r w:rsidRPr="00CC1A5A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มเติม/ศึกษาล่วงหน้า</w:t>
            </w:r>
          </w:p>
        </w:tc>
        <w:tc>
          <w:tcPr>
            <w:tcW w:w="1701" w:type="dxa"/>
          </w:tcPr>
          <w:p w:rsidR="006365C6" w:rsidRPr="00180D2C" w:rsidRDefault="006365C6" w:rsidP="00180D2C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180D2C"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</w:tr>
      <w:tr w:rsidR="006365C6" w:rsidRPr="00180D2C" w:rsidTr="006365C6">
        <w:trPr>
          <w:trHeight w:val="681"/>
        </w:trPr>
        <w:tc>
          <w:tcPr>
            <w:tcW w:w="1560" w:type="dxa"/>
          </w:tcPr>
          <w:p w:rsidR="006365C6" w:rsidRPr="00180D2C" w:rsidRDefault="006365C6" w:rsidP="00180D2C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8</w:t>
            </w:r>
          </w:p>
        </w:tc>
        <w:tc>
          <w:tcPr>
            <w:tcW w:w="2734" w:type="dxa"/>
          </w:tcPr>
          <w:p w:rsidR="006365C6" w:rsidRPr="00820935" w:rsidRDefault="006365C6" w:rsidP="00820935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Complex sentences </w:t>
            </w:r>
            <w:r w:rsidRPr="00820935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</w:p>
          <w:p w:rsidR="006365C6" w:rsidRPr="00180D2C" w:rsidRDefault="006365C6" w:rsidP="00180D2C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</w:tc>
        <w:tc>
          <w:tcPr>
            <w:tcW w:w="5204" w:type="dxa"/>
          </w:tcPr>
          <w:p w:rsidR="00CC1A5A" w:rsidRPr="00CC1A5A" w:rsidRDefault="00CC1A5A" w:rsidP="00CC1A5A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CC1A5A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-</w:t>
            </w:r>
            <w:r w:rsidRPr="00CC1A5A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บรรยายเนื้อหา </w:t>
            </w:r>
          </w:p>
          <w:p w:rsidR="00CC1A5A" w:rsidRPr="00CC1A5A" w:rsidRDefault="00CC1A5A" w:rsidP="00CC1A5A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CC1A5A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-</w:t>
            </w:r>
            <w:r w:rsidRPr="00CC1A5A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ยกตกอย่างประกอบเนื้อหา</w:t>
            </w:r>
            <w:r w:rsidRPr="00CC1A5A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</w:p>
          <w:p w:rsidR="00CC1A5A" w:rsidRPr="00CC1A5A" w:rsidRDefault="00CC1A5A" w:rsidP="00CC1A5A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CC1A5A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 w:rsidRPr="00CC1A5A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อ่านบทความในต</w:t>
            </w:r>
            <w:r w:rsidRPr="00CC1A5A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ำ</w:t>
            </w:r>
            <w:r w:rsidRPr="00CC1A5A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ราเรียน</w:t>
            </w:r>
            <w:r w:rsidRPr="00CC1A5A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</w:p>
          <w:p w:rsidR="00CC1A5A" w:rsidRPr="00CC1A5A" w:rsidRDefault="00CC1A5A" w:rsidP="00CC1A5A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CC1A5A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 w:rsidRPr="00CC1A5A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ทดลองท</w:t>
            </w:r>
            <w:r w:rsidRPr="00CC1A5A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ำ</w:t>
            </w:r>
            <w:r w:rsidRPr="00CC1A5A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แบบฝึกหัด ฝึกวิเคราะห์ วิจารณ์ร่วมกันกับอาจารย์ในชั้นเรียน</w:t>
            </w:r>
            <w:r w:rsidRPr="00CC1A5A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</w:p>
          <w:p w:rsidR="006365C6" w:rsidRPr="00180D2C" w:rsidRDefault="00CC1A5A" w:rsidP="00CC1A5A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CC1A5A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 w:rsidRPr="00CC1A5A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มอบหมายแบบฝึกหัดให้นักศึกษาท</w:t>
            </w:r>
            <w:r w:rsidRPr="00CC1A5A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ำ</w:t>
            </w:r>
            <w:r w:rsidRPr="00CC1A5A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เป็นการบ้าน</w:t>
            </w:r>
          </w:p>
        </w:tc>
        <w:tc>
          <w:tcPr>
            <w:tcW w:w="1701" w:type="dxa"/>
          </w:tcPr>
          <w:p w:rsidR="006365C6" w:rsidRPr="00180D2C" w:rsidRDefault="006365C6" w:rsidP="00180D2C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180D2C"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</w:tr>
      <w:tr w:rsidR="006365C6" w:rsidRPr="00180D2C" w:rsidTr="006365C6">
        <w:trPr>
          <w:trHeight w:val="681"/>
        </w:trPr>
        <w:tc>
          <w:tcPr>
            <w:tcW w:w="1560" w:type="dxa"/>
          </w:tcPr>
          <w:p w:rsidR="006365C6" w:rsidRDefault="006365C6" w:rsidP="00180D2C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9</w:t>
            </w:r>
          </w:p>
        </w:tc>
        <w:tc>
          <w:tcPr>
            <w:tcW w:w="2734" w:type="dxa"/>
          </w:tcPr>
          <w:p w:rsidR="006365C6" w:rsidRPr="00D75F44" w:rsidRDefault="006365C6" w:rsidP="00D75F4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D75F44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Midterm-exam</w:t>
            </w:r>
          </w:p>
        </w:tc>
        <w:tc>
          <w:tcPr>
            <w:tcW w:w="5204" w:type="dxa"/>
          </w:tcPr>
          <w:p w:rsidR="006365C6" w:rsidRDefault="006365C6" w:rsidP="00180D2C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</w:tc>
        <w:tc>
          <w:tcPr>
            <w:tcW w:w="1701" w:type="dxa"/>
          </w:tcPr>
          <w:p w:rsidR="006365C6" w:rsidRPr="00180D2C" w:rsidRDefault="006365C6" w:rsidP="00180D2C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1.5</w:t>
            </w:r>
          </w:p>
        </w:tc>
      </w:tr>
      <w:tr w:rsidR="006365C6" w:rsidRPr="00180D2C" w:rsidTr="006365C6">
        <w:trPr>
          <w:trHeight w:val="681"/>
        </w:trPr>
        <w:tc>
          <w:tcPr>
            <w:tcW w:w="1560" w:type="dxa"/>
          </w:tcPr>
          <w:p w:rsidR="006365C6" w:rsidRPr="00180D2C" w:rsidRDefault="006365C6" w:rsidP="00180D2C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10</w:t>
            </w:r>
          </w:p>
        </w:tc>
        <w:tc>
          <w:tcPr>
            <w:tcW w:w="2734" w:type="dxa"/>
          </w:tcPr>
          <w:p w:rsidR="006365C6" w:rsidRPr="00180D2C" w:rsidRDefault="00CC1A5A" w:rsidP="00590DBC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Reading from information </w:t>
            </w:r>
          </w:p>
        </w:tc>
        <w:tc>
          <w:tcPr>
            <w:tcW w:w="5204" w:type="dxa"/>
          </w:tcPr>
          <w:p w:rsidR="00CC1A5A" w:rsidRPr="00CC1A5A" w:rsidRDefault="00CC1A5A" w:rsidP="00CC1A5A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CC1A5A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บรรยาย</w:t>
            </w:r>
          </w:p>
          <w:p w:rsidR="00CC1A5A" w:rsidRPr="00CC1A5A" w:rsidRDefault="00CC1A5A" w:rsidP="00CC1A5A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CC1A5A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อภิปราย</w:t>
            </w:r>
          </w:p>
          <w:p w:rsidR="00CC1A5A" w:rsidRPr="00CC1A5A" w:rsidRDefault="00CC1A5A" w:rsidP="00CC1A5A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CC1A5A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ซักถาม</w:t>
            </w:r>
            <w:r w:rsidRPr="00CC1A5A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CC1A5A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มอบหมายงาน ทบทวน</w:t>
            </w:r>
          </w:p>
          <w:p w:rsidR="006365C6" w:rsidRDefault="00CC1A5A" w:rsidP="00CC1A5A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CC1A5A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ค้นคว้าเพิ</w:t>
            </w:r>
            <w:r w:rsidRPr="00CC1A5A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่</w:t>
            </w:r>
            <w:r w:rsidRPr="00CC1A5A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มเติม/ศึกษาล่วงหน้า</w:t>
            </w:r>
          </w:p>
        </w:tc>
        <w:tc>
          <w:tcPr>
            <w:tcW w:w="1701" w:type="dxa"/>
          </w:tcPr>
          <w:p w:rsidR="006365C6" w:rsidRPr="00180D2C" w:rsidRDefault="00CC1A5A" w:rsidP="00180D2C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</w:tr>
      <w:tr w:rsidR="00CC1A5A" w:rsidRPr="00180D2C" w:rsidTr="006365C6">
        <w:trPr>
          <w:trHeight w:val="1173"/>
        </w:trPr>
        <w:tc>
          <w:tcPr>
            <w:tcW w:w="1560" w:type="dxa"/>
          </w:tcPr>
          <w:p w:rsidR="00CC1A5A" w:rsidRPr="00180D2C" w:rsidRDefault="00CC1A5A" w:rsidP="00180D2C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11</w:t>
            </w:r>
          </w:p>
        </w:tc>
        <w:tc>
          <w:tcPr>
            <w:tcW w:w="2734" w:type="dxa"/>
          </w:tcPr>
          <w:p w:rsidR="00CC1A5A" w:rsidRPr="00180D2C" w:rsidRDefault="00CC1A5A" w:rsidP="00590DBC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590DBC">
              <w:rPr>
                <w:rFonts w:ascii="TH Niramit AS" w:eastAsia="BrowalliaNew" w:hAnsi="TH Niramit AS" w:cs="TH Niramit AS"/>
                <w:sz w:val="30"/>
                <w:szCs w:val="30"/>
              </w:rPr>
              <w:t>Sentence Interpretation and Comprehension</w:t>
            </w:r>
          </w:p>
        </w:tc>
        <w:tc>
          <w:tcPr>
            <w:tcW w:w="5204" w:type="dxa"/>
          </w:tcPr>
          <w:p w:rsidR="00CC1A5A" w:rsidRPr="00CC1A5A" w:rsidRDefault="00CC1A5A" w:rsidP="00CC1A5A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CC1A5A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-</w:t>
            </w:r>
            <w:r w:rsidRPr="00CC1A5A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บรรยายเนื้อหา </w:t>
            </w:r>
          </w:p>
          <w:p w:rsidR="00CC1A5A" w:rsidRPr="00CC1A5A" w:rsidRDefault="00CC1A5A" w:rsidP="00CC1A5A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CC1A5A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-</w:t>
            </w:r>
            <w:r w:rsidRPr="00CC1A5A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ยกตกอย่างประกอบเนื้อหา</w:t>
            </w:r>
            <w:r w:rsidRPr="00CC1A5A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</w:p>
          <w:p w:rsidR="00CC1A5A" w:rsidRPr="00CC1A5A" w:rsidRDefault="00CC1A5A" w:rsidP="00CC1A5A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CC1A5A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 w:rsidRPr="00CC1A5A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อ่านบทความในต</w:t>
            </w:r>
            <w:r w:rsidRPr="00CC1A5A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ำ</w:t>
            </w:r>
            <w:r w:rsidRPr="00CC1A5A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ราเรียน</w:t>
            </w:r>
            <w:r w:rsidRPr="00CC1A5A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</w:p>
          <w:p w:rsidR="00CC1A5A" w:rsidRPr="00CC1A5A" w:rsidRDefault="00CC1A5A" w:rsidP="00CC1A5A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CC1A5A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 w:rsidRPr="00CC1A5A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ทดลองท</w:t>
            </w:r>
            <w:r w:rsidRPr="00CC1A5A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ำ</w:t>
            </w:r>
            <w:r w:rsidRPr="00CC1A5A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แบบฝึกหัด ฝึกวิเคราะห์ วิจารณ์ร่วมกันกับอาจารย์ในชั้นเรียน</w:t>
            </w:r>
            <w:r w:rsidRPr="00CC1A5A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</w:p>
          <w:p w:rsidR="00CC1A5A" w:rsidRDefault="00CC1A5A" w:rsidP="00CC1A5A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CC1A5A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 w:rsidRPr="00CC1A5A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มอบหมายแบบฝึกหัดให้นักศึกษาท</w:t>
            </w:r>
            <w:r w:rsidRPr="00CC1A5A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ำ</w:t>
            </w:r>
            <w:r w:rsidRPr="00CC1A5A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เป็นการบ้าน</w:t>
            </w:r>
          </w:p>
          <w:p w:rsidR="00CC1A5A" w:rsidRPr="00180D2C" w:rsidRDefault="00CC1A5A" w:rsidP="00CC1A5A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</w:tc>
        <w:tc>
          <w:tcPr>
            <w:tcW w:w="1701" w:type="dxa"/>
          </w:tcPr>
          <w:p w:rsidR="00CC1A5A" w:rsidRPr="00180D2C" w:rsidRDefault="00CC1A5A" w:rsidP="00180D2C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180D2C"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</w:tr>
      <w:tr w:rsidR="00CC1A5A" w:rsidRPr="00180D2C" w:rsidTr="006365C6">
        <w:trPr>
          <w:trHeight w:val="681"/>
        </w:trPr>
        <w:tc>
          <w:tcPr>
            <w:tcW w:w="1560" w:type="dxa"/>
          </w:tcPr>
          <w:p w:rsidR="00CC1A5A" w:rsidRPr="00180D2C" w:rsidRDefault="00CC1A5A" w:rsidP="00180D2C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180D2C">
              <w:rPr>
                <w:rFonts w:ascii="TH Niramit AS" w:eastAsia="BrowalliaNew" w:hAnsi="TH Niramit AS" w:cs="TH Niramit AS"/>
                <w:sz w:val="30"/>
                <w:szCs w:val="30"/>
              </w:rPr>
              <w:t>1</w:t>
            </w: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2</w:t>
            </w:r>
          </w:p>
        </w:tc>
        <w:tc>
          <w:tcPr>
            <w:tcW w:w="2734" w:type="dxa"/>
          </w:tcPr>
          <w:p w:rsidR="00CC1A5A" w:rsidRPr="00180D2C" w:rsidRDefault="00CC1A5A" w:rsidP="00D75F4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Identifying main idea </w:t>
            </w:r>
          </w:p>
        </w:tc>
        <w:tc>
          <w:tcPr>
            <w:tcW w:w="5204" w:type="dxa"/>
          </w:tcPr>
          <w:p w:rsidR="00CC1A5A" w:rsidRPr="00CC1A5A" w:rsidRDefault="00CC1A5A" w:rsidP="00CC1A5A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CC1A5A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บรรยาย</w:t>
            </w:r>
          </w:p>
          <w:p w:rsidR="00CC1A5A" w:rsidRPr="00CC1A5A" w:rsidRDefault="00CC1A5A" w:rsidP="00CC1A5A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CC1A5A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อภิปราย</w:t>
            </w:r>
          </w:p>
          <w:p w:rsidR="00CC1A5A" w:rsidRPr="00CC1A5A" w:rsidRDefault="00CC1A5A" w:rsidP="00CC1A5A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CC1A5A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ซักถาม</w:t>
            </w:r>
            <w:r w:rsidRPr="00CC1A5A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CC1A5A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มอบหมายงาน ทบทวน</w:t>
            </w:r>
          </w:p>
          <w:p w:rsidR="00CC1A5A" w:rsidRPr="00180D2C" w:rsidRDefault="00CC1A5A" w:rsidP="00CC1A5A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CC1A5A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ค้นคว้าเพิ</w:t>
            </w:r>
            <w:r w:rsidRPr="00CC1A5A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่</w:t>
            </w:r>
            <w:r w:rsidRPr="00CC1A5A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มเติม/ศึกษาล่วงหน้า</w:t>
            </w:r>
          </w:p>
        </w:tc>
        <w:tc>
          <w:tcPr>
            <w:tcW w:w="1701" w:type="dxa"/>
          </w:tcPr>
          <w:p w:rsidR="00CC1A5A" w:rsidRPr="00180D2C" w:rsidRDefault="00CC1A5A" w:rsidP="00180D2C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180D2C"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</w:tr>
      <w:tr w:rsidR="00CC1A5A" w:rsidRPr="00180D2C" w:rsidTr="006365C6">
        <w:trPr>
          <w:trHeight w:val="1078"/>
        </w:trPr>
        <w:tc>
          <w:tcPr>
            <w:tcW w:w="1560" w:type="dxa"/>
          </w:tcPr>
          <w:p w:rsidR="00CC1A5A" w:rsidRPr="00180D2C" w:rsidRDefault="00CC1A5A" w:rsidP="00180D2C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13-14</w:t>
            </w:r>
          </w:p>
        </w:tc>
        <w:tc>
          <w:tcPr>
            <w:tcW w:w="2734" w:type="dxa"/>
          </w:tcPr>
          <w:p w:rsidR="00CC1A5A" w:rsidRPr="00180D2C" w:rsidRDefault="00CC1A5A" w:rsidP="00D75F4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Inferences and implications</w:t>
            </w:r>
          </w:p>
          <w:p w:rsidR="00CC1A5A" w:rsidRPr="00180D2C" w:rsidRDefault="00CC1A5A" w:rsidP="00180D2C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Differentiating facts and opinions </w:t>
            </w:r>
          </w:p>
        </w:tc>
        <w:tc>
          <w:tcPr>
            <w:tcW w:w="5204" w:type="dxa"/>
          </w:tcPr>
          <w:p w:rsidR="00CC1A5A" w:rsidRPr="00CC1A5A" w:rsidRDefault="00CC1A5A" w:rsidP="00CC1A5A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CC1A5A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บรรยาย</w:t>
            </w:r>
          </w:p>
          <w:p w:rsidR="00CC1A5A" w:rsidRPr="00CC1A5A" w:rsidRDefault="00CC1A5A" w:rsidP="00CC1A5A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CC1A5A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อภิปราย</w:t>
            </w:r>
          </w:p>
          <w:p w:rsidR="00CC1A5A" w:rsidRPr="00CC1A5A" w:rsidRDefault="00CC1A5A" w:rsidP="00CC1A5A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CC1A5A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ซักถาม</w:t>
            </w:r>
            <w:r w:rsidRPr="00CC1A5A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CC1A5A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มอบหมายงาน ทบทวน</w:t>
            </w:r>
          </w:p>
          <w:p w:rsidR="00CC1A5A" w:rsidRDefault="00CC1A5A" w:rsidP="00CC1A5A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CC1A5A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ค้นคว้าเพิ</w:t>
            </w:r>
            <w:r w:rsidRPr="00CC1A5A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่</w:t>
            </w:r>
            <w:r w:rsidRPr="00CC1A5A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มเติม/ศึกษาล่วงหน้า</w:t>
            </w:r>
          </w:p>
        </w:tc>
        <w:tc>
          <w:tcPr>
            <w:tcW w:w="1701" w:type="dxa"/>
          </w:tcPr>
          <w:p w:rsidR="00CC1A5A" w:rsidRPr="00180D2C" w:rsidRDefault="00CC1A5A" w:rsidP="00180D2C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6</w:t>
            </w:r>
          </w:p>
        </w:tc>
      </w:tr>
      <w:tr w:rsidR="00CC1A5A" w:rsidRPr="00180D2C" w:rsidTr="006365C6">
        <w:trPr>
          <w:trHeight w:val="681"/>
        </w:trPr>
        <w:tc>
          <w:tcPr>
            <w:tcW w:w="1560" w:type="dxa"/>
          </w:tcPr>
          <w:p w:rsidR="00CC1A5A" w:rsidRPr="00180D2C" w:rsidRDefault="00CC1A5A" w:rsidP="00D75F4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15</w:t>
            </w:r>
          </w:p>
        </w:tc>
        <w:tc>
          <w:tcPr>
            <w:tcW w:w="2734" w:type="dxa"/>
          </w:tcPr>
          <w:p w:rsidR="00CC1A5A" w:rsidRPr="00D75F44" w:rsidRDefault="00CC1A5A" w:rsidP="00D75F4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D75F44">
              <w:rPr>
                <w:rFonts w:ascii="TH Niramit AS" w:eastAsia="BrowalliaNew" w:hAnsi="TH Niramit AS" w:cs="TH Niramit AS"/>
                <w:sz w:val="30"/>
                <w:szCs w:val="30"/>
              </w:rPr>
              <w:t>organizational patterns for paragraphs; practice reading</w:t>
            </w:r>
          </w:p>
        </w:tc>
        <w:tc>
          <w:tcPr>
            <w:tcW w:w="5204" w:type="dxa"/>
          </w:tcPr>
          <w:p w:rsidR="00CC1A5A" w:rsidRPr="00CC1A5A" w:rsidRDefault="00CC1A5A" w:rsidP="00CC1A5A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CC1A5A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บรรยาย</w:t>
            </w:r>
          </w:p>
          <w:p w:rsidR="00CC1A5A" w:rsidRPr="00CC1A5A" w:rsidRDefault="00CC1A5A" w:rsidP="00CC1A5A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CC1A5A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อภิปราย</w:t>
            </w:r>
          </w:p>
          <w:p w:rsidR="00CC1A5A" w:rsidRPr="00CC1A5A" w:rsidRDefault="00CC1A5A" w:rsidP="00CC1A5A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CC1A5A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ซักถาม</w:t>
            </w:r>
            <w:r w:rsidRPr="00CC1A5A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CC1A5A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มอบหมายงาน ทบทวน</w:t>
            </w:r>
          </w:p>
          <w:p w:rsidR="00CC1A5A" w:rsidRPr="00180D2C" w:rsidRDefault="00CC1A5A" w:rsidP="00CC1A5A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CC1A5A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ค้นคว้าเพิ</w:t>
            </w:r>
            <w:r w:rsidRPr="00CC1A5A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่</w:t>
            </w:r>
            <w:r w:rsidRPr="00CC1A5A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มเติม/ศึกษาล่วงหน้า</w:t>
            </w:r>
          </w:p>
        </w:tc>
        <w:tc>
          <w:tcPr>
            <w:tcW w:w="1701" w:type="dxa"/>
          </w:tcPr>
          <w:p w:rsidR="00CC1A5A" w:rsidRPr="00180D2C" w:rsidRDefault="00CC1A5A" w:rsidP="00180D2C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180D2C"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</w:tr>
      <w:tr w:rsidR="00CC1A5A" w:rsidRPr="00180D2C" w:rsidTr="006365C6">
        <w:trPr>
          <w:trHeight w:val="487"/>
        </w:trPr>
        <w:tc>
          <w:tcPr>
            <w:tcW w:w="1560" w:type="dxa"/>
          </w:tcPr>
          <w:p w:rsidR="00CC1A5A" w:rsidRPr="00180D2C" w:rsidRDefault="00CC1A5A" w:rsidP="00D75F4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180D2C">
              <w:rPr>
                <w:rFonts w:ascii="TH Niramit AS" w:eastAsia="BrowalliaNew" w:hAnsi="TH Niramit AS" w:cs="TH Niramit AS"/>
                <w:sz w:val="30"/>
                <w:szCs w:val="30"/>
              </w:rPr>
              <w:t>1</w:t>
            </w: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6</w:t>
            </w:r>
          </w:p>
        </w:tc>
        <w:tc>
          <w:tcPr>
            <w:tcW w:w="2734" w:type="dxa"/>
          </w:tcPr>
          <w:p w:rsidR="00CC1A5A" w:rsidRPr="00180D2C" w:rsidRDefault="00CC1A5A" w:rsidP="008D6B1B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Report and Presentation </w:t>
            </w:r>
          </w:p>
        </w:tc>
        <w:tc>
          <w:tcPr>
            <w:tcW w:w="5204" w:type="dxa"/>
          </w:tcPr>
          <w:p w:rsidR="00CC1A5A" w:rsidRPr="00CC1A5A" w:rsidRDefault="00CC1A5A" w:rsidP="00CC1A5A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CC1A5A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บรรยาย</w:t>
            </w:r>
          </w:p>
          <w:p w:rsidR="00CC1A5A" w:rsidRPr="00CC1A5A" w:rsidRDefault="00CC1A5A" w:rsidP="00CC1A5A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CC1A5A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อภิปราย</w:t>
            </w:r>
          </w:p>
          <w:p w:rsidR="00CC1A5A" w:rsidRPr="00CC1A5A" w:rsidRDefault="00CC1A5A" w:rsidP="00CC1A5A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CC1A5A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ซักถาม</w:t>
            </w:r>
            <w:r w:rsidRPr="00CC1A5A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CC1A5A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ทบทวน</w:t>
            </w:r>
          </w:p>
          <w:p w:rsidR="00CC1A5A" w:rsidRPr="00180D2C" w:rsidRDefault="00CC1A5A" w:rsidP="00CC1A5A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</w:tc>
        <w:tc>
          <w:tcPr>
            <w:tcW w:w="1701" w:type="dxa"/>
          </w:tcPr>
          <w:p w:rsidR="00CC1A5A" w:rsidRPr="00180D2C" w:rsidRDefault="00CC1A5A" w:rsidP="00180D2C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180D2C"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</w:tr>
      <w:tr w:rsidR="00CC1A5A" w:rsidRPr="00180D2C" w:rsidTr="006365C6">
        <w:trPr>
          <w:trHeight w:val="91"/>
        </w:trPr>
        <w:tc>
          <w:tcPr>
            <w:tcW w:w="1560" w:type="dxa"/>
          </w:tcPr>
          <w:p w:rsidR="00CC1A5A" w:rsidRPr="00180D2C" w:rsidRDefault="00CC1A5A" w:rsidP="00180D2C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180D2C">
              <w:rPr>
                <w:rFonts w:ascii="TH Niramit AS" w:eastAsia="BrowalliaNew" w:hAnsi="TH Niramit AS" w:cs="TH Niramit AS"/>
                <w:sz w:val="30"/>
                <w:szCs w:val="30"/>
              </w:rPr>
              <w:t>17</w:t>
            </w:r>
          </w:p>
        </w:tc>
        <w:tc>
          <w:tcPr>
            <w:tcW w:w="2734" w:type="dxa"/>
          </w:tcPr>
          <w:p w:rsidR="00CC1A5A" w:rsidRPr="00180D2C" w:rsidRDefault="00CC1A5A" w:rsidP="00180D2C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</w:pPr>
            <w:r w:rsidRPr="00180D2C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Final Exam</w:t>
            </w:r>
          </w:p>
        </w:tc>
        <w:tc>
          <w:tcPr>
            <w:tcW w:w="5204" w:type="dxa"/>
          </w:tcPr>
          <w:p w:rsidR="00CC1A5A" w:rsidRPr="00180D2C" w:rsidRDefault="00CC1A5A" w:rsidP="00180D2C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</w:tc>
        <w:tc>
          <w:tcPr>
            <w:tcW w:w="1701" w:type="dxa"/>
          </w:tcPr>
          <w:p w:rsidR="00CC1A5A" w:rsidRPr="00180D2C" w:rsidRDefault="00CC1A5A" w:rsidP="00180D2C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180D2C">
              <w:rPr>
                <w:rFonts w:ascii="TH Niramit AS" w:eastAsia="BrowalliaNew" w:hAnsi="TH Niramit AS" w:cs="TH Niramit AS"/>
                <w:sz w:val="30"/>
                <w:szCs w:val="30"/>
              </w:rPr>
              <w:t>1.5</w:t>
            </w:r>
          </w:p>
        </w:tc>
      </w:tr>
    </w:tbl>
    <w:p w:rsidR="0071603B" w:rsidRPr="006518DC" w:rsidRDefault="0071603B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</w:p>
    <w:p w:rsidR="0036601E" w:rsidRPr="006518DC" w:rsidRDefault="0036601E" w:rsidP="0036601E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แผนการประเมินผลการเรียนรู้</w:t>
      </w:r>
    </w:p>
    <w:p w:rsidR="0036601E" w:rsidRPr="006518DC" w:rsidRDefault="0036601E" w:rsidP="0036601E">
      <w:pPr>
        <w:autoSpaceDE w:val="0"/>
        <w:autoSpaceDN w:val="0"/>
        <w:adjustRightInd w:val="0"/>
        <w:rPr>
          <w:rFonts w:ascii="TH Niramit AS" w:eastAsia="BrowalliaNew" w:hAnsi="TH Niramit AS" w:cs="TH Niramit AS"/>
          <w:i/>
          <w:iCs/>
          <w:sz w:val="28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( </w:t>
      </w:r>
      <w:r w:rsidRPr="006518DC">
        <w:rPr>
          <w:rFonts w:ascii="TH Niramit AS" w:eastAsia="BrowalliaNew" w:hAnsi="TH Niramit AS" w:cs="TH Niramit AS"/>
          <w:i/>
          <w:iCs/>
          <w:sz w:val="28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</w:t>
      </w:r>
      <w:r w:rsidRPr="006518DC">
        <w:rPr>
          <w:rFonts w:ascii="TH Niramit AS" w:eastAsia="BrowalliaNew" w:hAnsi="TH Niramit AS" w:cs="TH Niramit AS"/>
          <w:i/>
          <w:iCs/>
          <w:sz w:val="28"/>
        </w:rPr>
        <w:t xml:space="preserve"> </w:t>
      </w:r>
    </w:p>
    <w:p w:rsidR="0036601E" w:rsidRPr="006518DC" w:rsidRDefault="0036601E" w:rsidP="0036601E">
      <w:pPr>
        <w:autoSpaceDE w:val="0"/>
        <w:autoSpaceDN w:val="0"/>
        <w:adjustRightInd w:val="0"/>
        <w:rPr>
          <w:rFonts w:ascii="TH Niramit AS" w:eastAsia="BrowalliaNew" w:hAnsi="TH Niramit AS" w:cs="TH Niramit AS"/>
          <w:i/>
          <w:iCs/>
          <w:sz w:val="28"/>
        </w:rPr>
      </w:pPr>
      <w:r w:rsidRPr="006518DC">
        <w:rPr>
          <w:rFonts w:ascii="TH Niramit AS" w:eastAsia="BrowalliaNew" w:hAnsi="TH Niramit AS" w:cs="TH Niramit AS"/>
          <w:i/>
          <w:iCs/>
          <w:sz w:val="28"/>
        </w:rPr>
        <w:t xml:space="preserve">     (Curriculum Mapping</w:t>
      </w:r>
      <w:r w:rsidRPr="006518DC">
        <w:rPr>
          <w:rFonts w:ascii="TH Niramit AS" w:eastAsia="BrowalliaNew-Bold" w:hAnsi="TH Niramit AS" w:cs="TH Niramit AS"/>
          <w:i/>
          <w:iCs/>
          <w:sz w:val="28"/>
        </w:rPr>
        <w:t xml:space="preserve">) </w:t>
      </w:r>
      <w:r w:rsidRPr="006518DC">
        <w:rPr>
          <w:rFonts w:ascii="TH Niramit AS" w:eastAsia="BrowalliaNew" w:hAnsi="TH Niramit AS" w:cs="TH Niramit AS"/>
          <w:i/>
          <w:iCs/>
          <w:sz w:val="28"/>
          <w:cs/>
        </w:rPr>
        <w:t>ตามที่กำหนดในรายละเอียดของหลักสูตร</w:t>
      </w:r>
      <w:r w:rsidRPr="006518DC">
        <w:rPr>
          <w:rFonts w:ascii="TH Niramit AS" w:eastAsia="BrowalliaNew" w:hAnsi="TH Niramit AS" w:cs="TH Niramit AS"/>
          <w:i/>
          <w:iCs/>
          <w:sz w:val="28"/>
        </w:rPr>
        <w:t xml:space="preserve"> </w:t>
      </w:r>
      <w:r w:rsidRPr="006518DC">
        <w:rPr>
          <w:rFonts w:ascii="TH Niramit AS" w:eastAsia="BrowalliaNew" w:hAnsi="TH Niramit AS" w:cs="TH Niramit AS"/>
          <w:i/>
          <w:iCs/>
          <w:sz w:val="28"/>
          <w:cs/>
        </w:rPr>
        <w:t>สัปดาห์ที่ประเมิน</w:t>
      </w:r>
      <w:r w:rsidRPr="006518DC">
        <w:rPr>
          <w:rFonts w:ascii="TH Niramit AS" w:eastAsia="BrowalliaNew" w:hAnsi="TH Niramit AS" w:cs="TH Niramit AS"/>
          <w:i/>
          <w:iCs/>
          <w:sz w:val="28"/>
        </w:rPr>
        <w:t xml:space="preserve"> </w:t>
      </w:r>
      <w:r w:rsidRPr="006518DC">
        <w:rPr>
          <w:rFonts w:ascii="TH Niramit AS" w:eastAsia="BrowalliaNew" w:hAnsi="TH Niramit AS" w:cs="TH Niramit AS"/>
          <w:i/>
          <w:iCs/>
          <w:sz w:val="28"/>
          <w:cs/>
        </w:rPr>
        <w:t>และสัดส่วนของการประเมิน)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402"/>
        <w:gridCol w:w="1845"/>
        <w:gridCol w:w="2352"/>
      </w:tblGrid>
      <w:tr w:rsidR="0036601E" w:rsidRPr="00D207F7" w:rsidTr="0071603B">
        <w:trPr>
          <w:jc w:val="center"/>
        </w:trPr>
        <w:tc>
          <w:tcPr>
            <w:tcW w:w="1809" w:type="dxa"/>
          </w:tcPr>
          <w:p w:rsidR="0036601E" w:rsidRPr="00D207F7" w:rsidRDefault="0036601E" w:rsidP="00E30F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402" w:type="dxa"/>
          </w:tcPr>
          <w:p w:rsidR="0036601E" w:rsidRPr="00D207F7" w:rsidRDefault="0036601E" w:rsidP="00E30F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845" w:type="dxa"/>
          </w:tcPr>
          <w:p w:rsidR="0036601E" w:rsidRPr="00D207F7" w:rsidRDefault="0036601E" w:rsidP="00E30F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ครั้งที่ประเมิน</w:t>
            </w:r>
          </w:p>
        </w:tc>
        <w:tc>
          <w:tcPr>
            <w:tcW w:w="2352" w:type="dxa"/>
          </w:tcPr>
          <w:p w:rsidR="0036601E" w:rsidRPr="00D207F7" w:rsidRDefault="0036601E" w:rsidP="00E30F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สันส่วนของการประเมิน</w:t>
            </w:r>
          </w:p>
        </w:tc>
      </w:tr>
      <w:tr w:rsidR="007C41A2" w:rsidRPr="00D207F7" w:rsidTr="0071603B">
        <w:trPr>
          <w:jc w:val="center"/>
        </w:trPr>
        <w:tc>
          <w:tcPr>
            <w:tcW w:w="1809" w:type="dxa"/>
          </w:tcPr>
          <w:p w:rsidR="007C41A2" w:rsidRPr="007C41A2" w:rsidRDefault="007C41A2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1.1</w:t>
            </w:r>
          </w:p>
        </w:tc>
        <w:tc>
          <w:tcPr>
            <w:tcW w:w="3402" w:type="dxa"/>
          </w:tcPr>
          <w:p w:rsidR="007C41A2" w:rsidRPr="007C41A2" w:rsidRDefault="007C41A2" w:rsidP="000C2E59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C41A2">
              <w:rPr>
                <w:rFonts w:ascii="TH Niramit AS" w:hAnsi="TH Niramit AS" w:cs="TH Niramit AS"/>
                <w:sz w:val="30"/>
                <w:szCs w:val="30"/>
                <w:cs/>
              </w:rPr>
              <w:t>การเข้าเรียน การมีส่วนร่วมในชั้นเรียนรวมถึงพฤติกรรมและการส่งงานตรงตามเวลา</w:t>
            </w:r>
          </w:p>
        </w:tc>
        <w:tc>
          <w:tcPr>
            <w:tcW w:w="1845" w:type="dxa"/>
          </w:tcPr>
          <w:p w:rsidR="007C41A2" w:rsidRPr="007C41A2" w:rsidRDefault="007C41A2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C41A2">
              <w:rPr>
                <w:rFonts w:ascii="TH Niramit AS" w:hAnsi="TH Niramit AS" w:cs="TH Niramit AS"/>
                <w:sz w:val="30"/>
                <w:szCs w:val="30"/>
                <w:cs/>
              </w:rPr>
              <w:t>ทุกสัปดาห์</w:t>
            </w:r>
          </w:p>
        </w:tc>
        <w:tc>
          <w:tcPr>
            <w:tcW w:w="2352" w:type="dxa"/>
          </w:tcPr>
          <w:p w:rsidR="007C41A2" w:rsidRPr="007C41A2" w:rsidRDefault="007C41A2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C41A2">
              <w:rPr>
                <w:rFonts w:ascii="TH Niramit AS" w:hAnsi="TH Niramit AS" w:cs="TH Niramit AS"/>
                <w:sz w:val="30"/>
                <w:szCs w:val="30"/>
              </w:rPr>
              <w:t>10%</w:t>
            </w:r>
          </w:p>
        </w:tc>
      </w:tr>
      <w:tr w:rsidR="007C41A2" w:rsidRPr="00D207F7" w:rsidTr="0071603B">
        <w:trPr>
          <w:jc w:val="center"/>
        </w:trPr>
        <w:tc>
          <w:tcPr>
            <w:tcW w:w="1809" w:type="dxa"/>
          </w:tcPr>
          <w:p w:rsidR="007C41A2" w:rsidRPr="007C41A2" w:rsidRDefault="008241D9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2.3.1,2.3.2</w:t>
            </w:r>
          </w:p>
        </w:tc>
        <w:tc>
          <w:tcPr>
            <w:tcW w:w="3402" w:type="dxa"/>
          </w:tcPr>
          <w:p w:rsidR="008241D9" w:rsidRDefault="008241D9" w:rsidP="000C2E59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สอบย่อย</w:t>
            </w:r>
          </w:p>
          <w:p w:rsidR="008241D9" w:rsidRDefault="007C41A2" w:rsidP="008241D9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7C41A2">
              <w:rPr>
                <w:rFonts w:ascii="TH Niramit AS" w:hAnsi="TH Niramit AS" w:cs="TH Niramit AS"/>
                <w:sz w:val="30"/>
                <w:szCs w:val="30"/>
                <w:cs/>
              </w:rPr>
              <w:t>สอบกลางภาค</w:t>
            </w:r>
          </w:p>
          <w:p w:rsidR="007C41A2" w:rsidRPr="007C41A2" w:rsidRDefault="008241D9" w:rsidP="008241D9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สอบ</w:t>
            </w:r>
            <w:r w:rsidR="007C41A2" w:rsidRPr="007C41A2">
              <w:rPr>
                <w:rFonts w:ascii="TH Niramit AS" w:hAnsi="TH Niramit AS" w:cs="TH Niramit AS"/>
                <w:sz w:val="30"/>
                <w:szCs w:val="30"/>
                <w:cs/>
              </w:rPr>
              <w:t>ปลายภาค</w:t>
            </w:r>
          </w:p>
        </w:tc>
        <w:tc>
          <w:tcPr>
            <w:tcW w:w="1845" w:type="dxa"/>
          </w:tcPr>
          <w:p w:rsidR="007C41A2" w:rsidRDefault="008241D9" w:rsidP="008241D9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5</w:t>
            </w:r>
            <w:r w:rsidR="007C41A2" w:rsidRPr="007C41A2">
              <w:rPr>
                <w:rFonts w:ascii="TH Niramit AS" w:hAnsi="TH Niramit AS" w:cs="TH Niramit AS"/>
                <w:sz w:val="30"/>
                <w:szCs w:val="30"/>
              </w:rPr>
              <w:t>,</w:t>
            </w:r>
            <w:r>
              <w:rPr>
                <w:rFonts w:ascii="TH Niramit AS" w:hAnsi="TH Niramit AS" w:cs="TH Niramit AS"/>
                <w:sz w:val="30"/>
                <w:szCs w:val="30"/>
              </w:rPr>
              <w:t>13</w:t>
            </w:r>
          </w:p>
          <w:p w:rsidR="008241D9" w:rsidRDefault="008241D9" w:rsidP="008241D9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9</w:t>
            </w:r>
          </w:p>
          <w:p w:rsidR="008241D9" w:rsidRDefault="008241D9" w:rsidP="008241D9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17</w:t>
            </w:r>
          </w:p>
          <w:p w:rsidR="008241D9" w:rsidRDefault="008241D9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8241D9" w:rsidRDefault="008241D9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8241D9" w:rsidRPr="007C41A2" w:rsidRDefault="008241D9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2352" w:type="dxa"/>
          </w:tcPr>
          <w:p w:rsidR="007C41A2" w:rsidRDefault="00D726ED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10</w:t>
            </w:r>
            <w:r w:rsidR="007C41A2" w:rsidRPr="007C41A2">
              <w:rPr>
                <w:rFonts w:ascii="TH Niramit AS" w:hAnsi="TH Niramit AS" w:cs="TH Niramit AS"/>
                <w:sz w:val="30"/>
                <w:szCs w:val="30"/>
              </w:rPr>
              <w:t>%</w:t>
            </w:r>
          </w:p>
          <w:p w:rsidR="00D726ED" w:rsidRDefault="00D726ED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30%</w:t>
            </w:r>
          </w:p>
          <w:p w:rsidR="00D726ED" w:rsidRPr="007C41A2" w:rsidRDefault="00D726ED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30%</w:t>
            </w:r>
          </w:p>
        </w:tc>
      </w:tr>
      <w:tr w:rsidR="007C41A2" w:rsidRPr="00D207F7" w:rsidTr="0071603B">
        <w:trPr>
          <w:jc w:val="center"/>
        </w:trPr>
        <w:tc>
          <w:tcPr>
            <w:tcW w:w="1809" w:type="dxa"/>
          </w:tcPr>
          <w:p w:rsidR="007C41A2" w:rsidRPr="007C41A2" w:rsidRDefault="003C54E0" w:rsidP="003C54E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 xml:space="preserve">2.3.3, 2.3.4, </w:t>
            </w:r>
            <w:r w:rsidR="007C41A2" w:rsidRPr="007C41A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>3.3, 4.3</w:t>
            </w:r>
            <w:r w:rsidR="007C41A2" w:rsidRPr="007C41A2">
              <w:rPr>
                <w:rFonts w:ascii="TH Niramit AS" w:hAnsi="TH Niramit AS" w:cs="TH Niramit AS"/>
                <w:sz w:val="30"/>
                <w:szCs w:val="30"/>
              </w:rPr>
              <w:t>, 5.</w:t>
            </w:r>
            <w:r>
              <w:rPr>
                <w:rFonts w:ascii="TH Niramit AS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3402" w:type="dxa"/>
          </w:tcPr>
          <w:p w:rsidR="007C41A2" w:rsidRPr="007C41A2" w:rsidRDefault="007C41A2" w:rsidP="000C2E59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C41A2">
              <w:rPr>
                <w:rFonts w:ascii="TH Niramit AS" w:hAnsi="TH Niramit AS" w:cs="TH Niramit AS"/>
                <w:sz w:val="30"/>
                <w:szCs w:val="30"/>
                <w:cs/>
              </w:rPr>
              <w:t>การค้นคว้าและการนำเสนอรายงานกลุ่มและผลงานรายบุคคล</w:t>
            </w:r>
          </w:p>
        </w:tc>
        <w:tc>
          <w:tcPr>
            <w:tcW w:w="1845" w:type="dxa"/>
          </w:tcPr>
          <w:p w:rsidR="007C41A2" w:rsidRPr="007C41A2" w:rsidRDefault="00114CD3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ตลอดภาคการศึกษา</w:t>
            </w:r>
          </w:p>
        </w:tc>
        <w:tc>
          <w:tcPr>
            <w:tcW w:w="2352" w:type="dxa"/>
          </w:tcPr>
          <w:p w:rsidR="007C41A2" w:rsidRPr="007C41A2" w:rsidRDefault="00114CD3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20</w:t>
            </w:r>
            <w:r w:rsidR="007C41A2" w:rsidRPr="007C41A2">
              <w:rPr>
                <w:rFonts w:ascii="TH Niramit AS" w:hAnsi="TH Niramit AS" w:cs="TH Niramit AS"/>
                <w:sz w:val="30"/>
                <w:szCs w:val="30"/>
              </w:rPr>
              <w:t>%</w:t>
            </w:r>
          </w:p>
        </w:tc>
      </w:tr>
    </w:tbl>
    <w:p w:rsidR="0036601E" w:rsidRPr="006518DC" w:rsidRDefault="0036601E" w:rsidP="0036601E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</w:p>
    <w:p w:rsidR="0036601E" w:rsidRDefault="0036601E" w:rsidP="0036601E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</w:p>
    <w:p w:rsidR="0036601E" w:rsidRPr="00553F9C" w:rsidRDefault="0036601E" w:rsidP="0036601E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๖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ทรัพยากรประกอบการเรียนการสอน</w:t>
      </w:r>
    </w:p>
    <w:p w:rsidR="0036601E" w:rsidRPr="006518DC" w:rsidRDefault="0036601E" w:rsidP="0036601E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 xml:space="preserve"> ตำราและเอกสารหลัก</w:t>
      </w:r>
    </w:p>
    <w:p w:rsidR="0036601E" w:rsidRDefault="0036601E" w:rsidP="00542383">
      <w:pPr>
        <w:autoSpaceDE w:val="0"/>
        <w:autoSpaceDN w:val="0"/>
        <w:adjustRightInd w:val="0"/>
        <w:spacing w:line="38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๑)  </w:t>
      </w:r>
      <w:r w:rsidR="0009519A">
        <w:rPr>
          <w:rFonts w:ascii="TH Niramit AS" w:eastAsia="BrowalliaNew" w:hAnsi="TH Niramit AS" w:cs="TH Niramit AS"/>
          <w:sz w:val="30"/>
          <w:szCs w:val="30"/>
        </w:rPr>
        <w:t>Active skills for Reading: Book 3, Neil J. Anderson (2009)</w:t>
      </w:r>
    </w:p>
    <w:p w:rsidR="0009519A" w:rsidRPr="006518DC" w:rsidRDefault="0009519A" w:rsidP="00542383">
      <w:pPr>
        <w:autoSpaceDE w:val="0"/>
        <w:autoSpaceDN w:val="0"/>
        <w:adjustRightInd w:val="0"/>
        <w:spacing w:line="38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>๒</w:t>
      </w:r>
      <w:r>
        <w:rPr>
          <w:rFonts w:ascii="TH Niramit AS" w:eastAsia="BrowalliaNew" w:hAnsi="TH Niramit AS" w:cs="TH Niramit AS"/>
          <w:sz w:val="30"/>
          <w:szCs w:val="30"/>
        </w:rPr>
        <w:t xml:space="preserve">)  Active skills for Reading: Book 4, Neil </w:t>
      </w:r>
      <w:proofErr w:type="spellStart"/>
      <w:r>
        <w:rPr>
          <w:rFonts w:ascii="TH Niramit AS" w:eastAsia="BrowalliaNew" w:hAnsi="TH Niramit AS" w:cs="TH Niramit AS"/>
          <w:sz w:val="30"/>
          <w:szCs w:val="30"/>
        </w:rPr>
        <w:t>J.Anderson</w:t>
      </w:r>
      <w:proofErr w:type="spellEnd"/>
      <w:r>
        <w:rPr>
          <w:rFonts w:ascii="TH Niramit AS" w:eastAsia="BrowalliaNew" w:hAnsi="TH Niramit AS" w:cs="TH Niramit AS"/>
          <w:sz w:val="30"/>
          <w:szCs w:val="30"/>
        </w:rPr>
        <w:t xml:space="preserve"> (2009) </w:t>
      </w:r>
    </w:p>
    <w:p w:rsidR="0036601E" w:rsidRPr="006518DC" w:rsidRDefault="0036601E" w:rsidP="0036601E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  <w:cs/>
        </w:rPr>
        <w:t xml:space="preserve">     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</w:p>
    <w:p w:rsidR="0036601E" w:rsidRPr="006518DC" w:rsidRDefault="0036601E" w:rsidP="0036601E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เอกสารและข้อมูลสำคัญ</w:t>
      </w:r>
    </w:p>
    <w:p w:rsidR="0009519A" w:rsidRDefault="0036601E" w:rsidP="0009519A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 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981F62">
        <w:rPr>
          <w:rFonts w:ascii="TH Niramit AS" w:eastAsia="BrowalliaNew" w:hAnsi="TH Niramit AS" w:cs="TH Niramit AS"/>
          <w:sz w:val="30"/>
          <w:szCs w:val="30"/>
          <w:cs/>
        </w:rPr>
        <w:t>๑</w:t>
      </w:r>
      <w:r w:rsidR="00981F62">
        <w:rPr>
          <w:rFonts w:ascii="TH Niramit AS" w:eastAsia="BrowalliaNew" w:hAnsi="TH Niramit AS" w:cs="TH Niramit AS" w:hint="cs"/>
          <w:sz w:val="30"/>
          <w:szCs w:val="30"/>
          <w:cs/>
        </w:rPr>
        <w:t xml:space="preserve">) </w:t>
      </w:r>
      <w:r w:rsidR="0009519A">
        <w:rPr>
          <w:rFonts w:ascii="TH Niramit AS" w:eastAsia="BrowalliaNew" w:hAnsi="TH Niramit AS" w:cs="TH Niramit AS"/>
          <w:sz w:val="30"/>
          <w:szCs w:val="30"/>
        </w:rPr>
        <w:t>Improve your IELTS reading skills, Sam McCarter and Norman</w:t>
      </w:r>
    </w:p>
    <w:p w:rsidR="0009519A" w:rsidRDefault="0009519A" w:rsidP="0009519A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</w:rPr>
        <w:tab/>
        <w:t xml:space="preserve">     </w:t>
      </w:r>
      <w:proofErr w:type="spellStart"/>
      <w:r>
        <w:rPr>
          <w:rFonts w:ascii="TH Niramit AS" w:eastAsia="BrowalliaNew" w:hAnsi="TH Niramit AS" w:cs="TH Niramit AS"/>
          <w:sz w:val="30"/>
          <w:szCs w:val="30"/>
        </w:rPr>
        <w:t>Whitby</w:t>
      </w:r>
      <w:proofErr w:type="spellEnd"/>
      <w:r>
        <w:rPr>
          <w:rFonts w:ascii="TH Niramit AS" w:eastAsia="BrowalliaNew" w:hAnsi="TH Niramit AS" w:cs="TH Niramit AS"/>
          <w:sz w:val="30"/>
          <w:szCs w:val="30"/>
        </w:rPr>
        <w:t xml:space="preserve"> (2007)</w:t>
      </w:r>
    </w:p>
    <w:p w:rsidR="0009519A" w:rsidRPr="006518DC" w:rsidRDefault="0009519A" w:rsidP="0009519A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</w:rPr>
        <w:tab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๒</w:t>
      </w:r>
      <w:r>
        <w:rPr>
          <w:rFonts w:ascii="TH Niramit AS" w:eastAsia="BrowalliaNew" w:hAnsi="TH Niramit AS" w:cs="TH Niramit AS"/>
          <w:sz w:val="30"/>
          <w:szCs w:val="30"/>
        </w:rPr>
        <w:t xml:space="preserve">) Read to Write, </w:t>
      </w:r>
      <w:proofErr w:type="spellStart"/>
      <w:r>
        <w:rPr>
          <w:rFonts w:ascii="TH Niramit AS" w:eastAsia="BrowalliaNew" w:hAnsi="TH Niramit AS" w:cs="TH Niramit AS"/>
          <w:sz w:val="30"/>
          <w:szCs w:val="30"/>
        </w:rPr>
        <w:t>Gillie</w:t>
      </w:r>
      <w:proofErr w:type="spellEnd"/>
      <w:r>
        <w:rPr>
          <w:rFonts w:ascii="TH Niramit AS" w:eastAsia="BrowalliaNew" w:hAnsi="TH Niramit AS" w:cs="TH Niramit AS"/>
          <w:sz w:val="30"/>
          <w:szCs w:val="30"/>
        </w:rPr>
        <w:t xml:space="preserve"> J., Ingle S., Mumford H. (2001)</w:t>
      </w:r>
    </w:p>
    <w:p w:rsidR="0036601E" w:rsidRPr="006518DC" w:rsidRDefault="0036601E" w:rsidP="0036601E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เอกสารและข้อมูลแนะนำ</w:t>
      </w:r>
    </w:p>
    <w:p w:rsidR="00A74C19" w:rsidRPr="00A74C19" w:rsidRDefault="0036601E" w:rsidP="0021147F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 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A74C19">
        <w:rPr>
          <w:rFonts w:ascii="TH Niramit AS" w:eastAsia="BrowalliaNew" w:hAnsi="TH Niramit AS" w:cs="TH Niramit AS" w:hint="cs"/>
          <w:sz w:val="30"/>
          <w:szCs w:val="30"/>
          <w:cs/>
        </w:rPr>
        <w:t xml:space="preserve">๑) </w:t>
      </w:r>
      <w:r w:rsidR="008D6B1B">
        <w:rPr>
          <w:rFonts w:ascii="TH Niramit AS" w:eastAsia="BrowalliaNew" w:hAnsi="TH Niramit AS" w:cs="TH Niramit AS"/>
          <w:sz w:val="30"/>
          <w:szCs w:val="30"/>
        </w:rPr>
        <w:t xml:space="preserve">Business Objectives, Vicky </w:t>
      </w:r>
      <w:proofErr w:type="spellStart"/>
      <w:r w:rsidR="008D6B1B">
        <w:rPr>
          <w:rFonts w:ascii="TH Niramit AS" w:eastAsia="BrowalliaNew" w:hAnsi="TH Niramit AS" w:cs="TH Niramit AS"/>
          <w:sz w:val="30"/>
          <w:szCs w:val="30"/>
        </w:rPr>
        <w:t>Hollett</w:t>
      </w:r>
      <w:proofErr w:type="spellEnd"/>
      <w:r w:rsidR="008D6B1B">
        <w:rPr>
          <w:rFonts w:ascii="TH Niramit AS" w:eastAsia="BrowalliaNew" w:hAnsi="TH Niramit AS" w:cs="TH Niramit AS"/>
          <w:sz w:val="30"/>
          <w:szCs w:val="30"/>
        </w:rPr>
        <w:t xml:space="preserve"> (1991)</w:t>
      </w:r>
    </w:p>
    <w:p w:rsidR="00A74C19" w:rsidRPr="00A74C19" w:rsidRDefault="00A74C19" w:rsidP="00A74C19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</w:rPr>
        <w:tab/>
      </w:r>
      <w:r w:rsidR="0021147F">
        <w:rPr>
          <w:rFonts w:ascii="TH Niramit AS" w:eastAsia="BrowalliaNew" w:hAnsi="TH Niramit AS" w:cs="TH Niramit AS" w:hint="cs"/>
          <w:sz w:val="30"/>
          <w:szCs w:val="30"/>
          <w:cs/>
        </w:rPr>
        <w:t>๒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) </w:t>
      </w:r>
      <w:r w:rsidR="008D6B1B">
        <w:rPr>
          <w:rFonts w:ascii="TH Niramit AS" w:eastAsia="BrowalliaNew" w:hAnsi="TH Niramit AS" w:cs="TH Niramit AS"/>
          <w:sz w:val="30"/>
          <w:szCs w:val="30"/>
        </w:rPr>
        <w:t>Market Leader, David Cotton (2000)</w:t>
      </w:r>
    </w:p>
    <w:p w:rsidR="0036601E" w:rsidRPr="006518DC" w:rsidRDefault="0036601E" w:rsidP="0036601E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 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</w:p>
    <w:p w:rsidR="0036601E" w:rsidRPr="00553F9C" w:rsidRDefault="0036601E" w:rsidP="0036601E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๗ การประเมินและปรับปรุงการดำเนินการของรายวิชา</w:t>
      </w:r>
    </w:p>
    <w:p w:rsidR="0036601E" w:rsidRPr="00565AC3" w:rsidRDefault="0036601E" w:rsidP="0036601E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 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กลยุทธ์การประเมินประสิทธิผลของรายวิชาโดยนักศึกษา</w:t>
      </w:r>
    </w:p>
    <w:p w:rsidR="008A60A8" w:rsidRDefault="0036601E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-Bold" w:hAnsi="TH Niramit AS" w:cs="TH Niramit AS"/>
          <w:sz w:val="30"/>
          <w:szCs w:val="30"/>
        </w:rPr>
      </w:pPr>
      <w:r w:rsidRPr="00565AC3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565AC3" w:rsidRPr="00565AC3">
        <w:rPr>
          <w:rFonts w:ascii="TH Niramit AS" w:eastAsia="BrowalliaNew-Bold" w:hAnsi="TH Niramit AS" w:cs="TH Niramit AS"/>
          <w:sz w:val="30"/>
          <w:szCs w:val="30"/>
        </w:rPr>
        <w:t>1.1</w:t>
      </w:r>
      <w:r w:rsidR="00565AC3" w:rsidRPr="00565AC3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  <w:r w:rsidR="008A60A8" w:rsidRPr="008A60A8">
        <w:rPr>
          <w:rFonts w:ascii="TH Niramit AS" w:eastAsia="BrowalliaNew-Bold" w:hAnsi="TH Niramit AS" w:cs="TH Niramit AS"/>
          <w:sz w:val="30"/>
          <w:szCs w:val="30"/>
          <w:cs/>
        </w:rPr>
        <w:t>แบบประเมินการสอนของอาจารย์โดยนักศึกษา</w:t>
      </w:r>
    </w:p>
    <w:p w:rsidR="00565AC3" w:rsidRPr="00565AC3" w:rsidRDefault="00565AC3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-Bold" w:hAnsi="TH Niramit AS" w:cs="TH Niramit AS"/>
          <w:sz w:val="30"/>
          <w:szCs w:val="30"/>
        </w:rPr>
      </w:pPr>
      <w:r w:rsidRPr="00565AC3">
        <w:rPr>
          <w:rFonts w:ascii="TH Niramit AS" w:eastAsia="BrowalliaNew-Bold" w:hAnsi="TH Niramit AS" w:cs="TH Niramit AS"/>
          <w:sz w:val="30"/>
          <w:szCs w:val="30"/>
        </w:rPr>
        <w:tab/>
        <w:t>1.2</w:t>
      </w:r>
      <w:r w:rsidRPr="00565AC3">
        <w:rPr>
          <w:rFonts w:ascii="TH Niramit AS" w:eastAsia="BrowalliaNew-Bold" w:hAnsi="TH Niramit AS" w:cs="TH Niramit AS"/>
          <w:sz w:val="30"/>
          <w:szCs w:val="30"/>
          <w:cs/>
        </w:rPr>
        <w:t xml:space="preserve"> สังเกตการณ์จากพฤติกรรมของผู้เรียนและการมีส่วนร่วมในการเรียนการสอน</w:t>
      </w:r>
    </w:p>
    <w:p w:rsidR="0036601E" w:rsidRDefault="00565AC3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-Bold" w:hAnsi="TH Niramit AS" w:cs="TH Niramit AS"/>
          <w:sz w:val="30"/>
          <w:szCs w:val="30"/>
        </w:rPr>
      </w:pPr>
      <w:r w:rsidRPr="00565AC3">
        <w:rPr>
          <w:rFonts w:ascii="TH Niramit AS" w:eastAsia="BrowalliaNew-Bold" w:hAnsi="TH Niramit AS" w:cs="TH Niramit AS"/>
          <w:sz w:val="30"/>
          <w:szCs w:val="30"/>
        </w:rPr>
        <w:tab/>
        <w:t xml:space="preserve">1.3 </w:t>
      </w:r>
      <w:r w:rsidRPr="00565AC3">
        <w:rPr>
          <w:rFonts w:ascii="TH Niramit AS" w:eastAsia="BrowalliaNew-Bold" w:hAnsi="TH Niramit AS" w:cs="TH Niramit AS"/>
          <w:sz w:val="30"/>
          <w:szCs w:val="30"/>
          <w:cs/>
        </w:rPr>
        <w:t>สนทนาแลกเปลี่ยนข้อคิดเห็นระหว่างผู้สอนกับผู้เรียนในเนื้อหาวิชา</w:t>
      </w:r>
    </w:p>
    <w:p w:rsidR="00565AC3" w:rsidRPr="00565AC3" w:rsidRDefault="00565AC3" w:rsidP="0036601E">
      <w:pPr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</w:rPr>
      </w:pPr>
    </w:p>
    <w:p w:rsidR="0036601E" w:rsidRPr="0021147F" w:rsidRDefault="0036601E" w:rsidP="0036601E">
      <w:pPr>
        <w:autoSpaceDE w:val="0"/>
        <w:autoSpaceDN w:val="0"/>
        <w:adjustRightInd w:val="0"/>
        <w:rPr>
          <w:rFonts w:ascii="TH Niramit AS" w:hAnsi="TH Niramit AS" w:cs="TH Niramit AS"/>
          <w:b/>
          <w:bCs/>
          <w:i/>
          <w:iCs/>
          <w:sz w:val="30"/>
          <w:szCs w:val="30"/>
        </w:rPr>
      </w:pP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กลยุทธ์การประเมินการสอน</w:t>
      </w:r>
      <w:r w:rsidRPr="00565AC3">
        <w:rPr>
          <w:rFonts w:ascii="TH Niramit AS" w:hAnsi="TH Niramit AS" w:cs="TH Niramit AS"/>
          <w:b/>
          <w:bCs/>
          <w:i/>
          <w:iCs/>
          <w:sz w:val="30"/>
          <w:szCs w:val="30"/>
          <w:cs/>
          <w:lang w:val="en-AU"/>
        </w:rPr>
        <w:t xml:space="preserve"> </w:t>
      </w:r>
    </w:p>
    <w:p w:rsidR="00565AC3" w:rsidRPr="00565AC3" w:rsidRDefault="0036601E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565AC3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="00565AC3" w:rsidRPr="00565AC3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2.1 สังเกตจากพฤติกรรมของผู้เรียนเป็นรายบุคคลและกลุ่ม และประเมินจากประสิทธิภาพงานกลุ่มและงานรายบุคคล</w:t>
      </w:r>
    </w:p>
    <w:p w:rsidR="00565AC3" w:rsidRPr="00565AC3" w:rsidRDefault="00565AC3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565AC3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</w:t>
      </w:r>
      <w:r w:rsidRPr="00565AC3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 xml:space="preserve">   </w:t>
      </w:r>
      <w:r w:rsidRPr="00565AC3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2.2 ผลการเรียนของนักศึกษาจากการการสอบย่อย สอบกลางภาคและปลายภาค</w:t>
      </w:r>
    </w:p>
    <w:p w:rsidR="00565AC3" w:rsidRPr="00565AC3" w:rsidRDefault="00565AC3" w:rsidP="00565AC3">
      <w:pPr>
        <w:tabs>
          <w:tab w:val="left" w:pos="284"/>
        </w:tabs>
        <w:spacing w:line="340" w:lineRule="exact"/>
        <w:jc w:val="thaiDistribute"/>
        <w:rPr>
          <w:rFonts w:ascii="TH Niramit AS" w:hAnsi="TH Niramit AS" w:cs="TH Niramit AS"/>
          <w:color w:val="000000"/>
          <w:sz w:val="30"/>
          <w:szCs w:val="30"/>
        </w:rPr>
      </w:pPr>
      <w:r w:rsidRPr="00565AC3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</w:t>
      </w:r>
      <w:r w:rsidRPr="00565AC3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 xml:space="preserve">  </w:t>
      </w:r>
      <w:r w:rsidR="00026ED1" w:rsidRPr="00026ED1">
        <w:rPr>
          <w:rFonts w:ascii="TH Niramit AS" w:hAnsi="TH Niramit AS" w:cs="TH Niramit AS"/>
          <w:color w:val="000000"/>
          <w:sz w:val="30"/>
          <w:szCs w:val="30"/>
        </w:rPr>
        <w:t xml:space="preserve"> </w:t>
      </w:r>
    </w:p>
    <w:p w:rsidR="0036601E" w:rsidRPr="00565AC3" w:rsidRDefault="0036601E" w:rsidP="0036601E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การปรับปรุงการสอน</w:t>
      </w:r>
    </w:p>
    <w:p w:rsidR="00565AC3" w:rsidRPr="00565AC3" w:rsidRDefault="0036601E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565AC3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565AC3" w:rsidRPr="00565AC3">
        <w:rPr>
          <w:rFonts w:ascii="TH Niramit AS" w:eastAsia="BrowalliaNew" w:hAnsi="TH Niramit AS" w:cs="TH Niramit AS"/>
          <w:sz w:val="30"/>
          <w:szCs w:val="30"/>
        </w:rPr>
        <w:t>3.1</w:t>
      </w:r>
      <w:r w:rsidR="00565AC3" w:rsidRPr="00565AC3">
        <w:rPr>
          <w:rFonts w:ascii="TH Niramit AS" w:eastAsia="BrowalliaNew" w:hAnsi="TH Niramit AS" w:cs="TH Niramit AS"/>
          <w:sz w:val="30"/>
          <w:szCs w:val="30"/>
          <w:cs/>
        </w:rPr>
        <w:t xml:space="preserve"> หลังจากประเมินการสอน จึงมีการปรับปรุงเนื้อหาและการสอนให้มีความเหมาะสมและทันสมัยและสอดคล้องกับนักศึกษา เพิ่มเติมการวิจัยในชั้นเรียนเพื่อพัฒนาการสอน</w:t>
      </w:r>
    </w:p>
    <w:p w:rsidR="00565AC3" w:rsidRDefault="00565AC3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565AC3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Pr="00565AC3">
        <w:rPr>
          <w:rFonts w:ascii="TH Niramit AS" w:eastAsia="BrowalliaNew" w:hAnsi="TH Niramit AS" w:cs="TH Niramit AS"/>
          <w:sz w:val="30"/>
          <w:szCs w:val="30"/>
        </w:rPr>
        <w:tab/>
        <w:t xml:space="preserve">3.2 </w:t>
      </w:r>
      <w:r w:rsidRPr="00565AC3">
        <w:rPr>
          <w:rFonts w:ascii="TH Niramit AS" w:eastAsia="BrowalliaNew" w:hAnsi="TH Niramit AS" w:cs="TH Niramit AS"/>
          <w:sz w:val="30"/>
          <w:szCs w:val="30"/>
          <w:cs/>
        </w:rPr>
        <w:t>มีการปรับการใช้เทคโนโลยีให้สอดคล้องกับการเรียนการสอน</w:t>
      </w:r>
    </w:p>
    <w:p w:rsidR="00565AC3" w:rsidRPr="00565AC3" w:rsidRDefault="00565AC3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sz w:val="30"/>
          <w:szCs w:val="30"/>
        </w:rPr>
      </w:pPr>
    </w:p>
    <w:p w:rsidR="0036601E" w:rsidRPr="00565AC3" w:rsidRDefault="0036601E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การทวนสอบมาตรฐานผลสัมฤทธิ์ของนักศึกษาในรายวิชา</w:t>
      </w:r>
    </w:p>
    <w:p w:rsidR="0036601E" w:rsidRDefault="0036601E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565AC3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="00565AC3" w:rsidRPr="00565AC3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4.1 </w:t>
      </w:r>
      <w:r w:rsidR="00026CAF" w:rsidRPr="00026CAF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มีการทวนสอบความสอดคล้องของข้อสอบ</w:t>
      </w:r>
      <w:r w:rsidR="00026CAF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และเนื้อหาที่สอน</w:t>
      </w:r>
    </w:p>
    <w:p w:rsidR="0036601E" w:rsidRPr="00565AC3" w:rsidRDefault="0036601E" w:rsidP="0036601E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๕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 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การดำเนินการทบทวนและการวางแผนปรับปรุงประสิทธิผลของรายวิชา</w:t>
      </w:r>
    </w:p>
    <w:p w:rsidR="00565AC3" w:rsidRPr="00565AC3" w:rsidRDefault="00565AC3" w:rsidP="00565AC3">
      <w:pPr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</w:rPr>
      </w:pPr>
      <w:r w:rsidRPr="00565AC3">
        <w:rPr>
          <w:rFonts w:ascii="TH Niramit AS" w:eastAsia="BrowalliaNew-Bold" w:hAnsi="TH Niramit AS" w:cs="TH Niramit AS"/>
          <w:sz w:val="30"/>
          <w:szCs w:val="30"/>
        </w:rPr>
        <w:t xml:space="preserve">    5.1</w:t>
      </w:r>
      <w:r w:rsidRPr="00565AC3">
        <w:rPr>
          <w:rFonts w:ascii="TH Niramit AS" w:eastAsia="BrowalliaNew-Bold" w:hAnsi="TH Niramit AS" w:cs="TH Niramit AS"/>
          <w:sz w:val="30"/>
          <w:szCs w:val="30"/>
          <w:cs/>
        </w:rPr>
        <w:t xml:space="preserve"> นำความคิดเห็นของนักศึกษามาประมวล เพื่อนำมาปรับปรุงเนื้อหา ความรู้ และการปฏิบัติและปรับปรุงรายละเอียดของวิชาหรือทำตามข้อเสนอแนะและผลทวนสอบตามข้อ </w:t>
      </w:r>
      <w:r w:rsidRPr="00565AC3">
        <w:rPr>
          <w:rFonts w:ascii="TH Niramit AS" w:eastAsia="BrowalliaNew-Bold" w:hAnsi="TH Niramit AS" w:cs="TH Niramit AS"/>
          <w:sz w:val="30"/>
          <w:szCs w:val="30"/>
        </w:rPr>
        <w:t>4</w:t>
      </w:r>
    </w:p>
    <w:p w:rsidR="0036601E" w:rsidRPr="009506E5" w:rsidRDefault="00565AC3" w:rsidP="00565AC3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565AC3">
        <w:rPr>
          <w:rFonts w:ascii="TH Niramit AS" w:eastAsia="BrowalliaNew-Bold" w:hAnsi="TH Niramit AS" w:cs="TH Niramit AS"/>
          <w:sz w:val="30"/>
          <w:szCs w:val="30"/>
        </w:rPr>
        <w:t xml:space="preserve">    </w:t>
      </w:r>
    </w:p>
    <w:p w:rsidR="0036601E" w:rsidRPr="00553F9C" w:rsidRDefault="0036601E" w:rsidP="0036601E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***********************</w:t>
      </w:r>
    </w:p>
    <w:p w:rsidR="0036601E" w:rsidRPr="006518DC" w:rsidRDefault="0036601E" w:rsidP="0036601E">
      <w:pPr>
        <w:tabs>
          <w:tab w:val="left" w:pos="5418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</w:rPr>
        <w:sectPr w:rsidR="0036601E" w:rsidRPr="006518DC" w:rsidSect="008E06C4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902" w:right="924" w:bottom="539" w:left="1077" w:header="425" w:footer="198" w:gutter="0"/>
          <w:pgNumType w:fmt="thaiNumbers"/>
          <w:cols w:space="720"/>
          <w:noEndnote/>
          <w:docGrid w:linePitch="326"/>
        </w:sectPr>
      </w:pPr>
    </w:p>
    <w:p w:rsidR="0036601E" w:rsidRDefault="0036601E" w:rsidP="0036601E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6518DC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6518DC">
        <w:rPr>
          <w:rFonts w:ascii="TH Niramit AS" w:hAnsi="TH Niramit AS" w:cs="TH Niramit AS"/>
          <w:b/>
          <w:bCs/>
          <w:color w:val="000000"/>
          <w:sz w:val="32"/>
          <w:szCs w:val="32"/>
        </w:rPr>
        <w:t>Curriculum Mapping)</w:t>
      </w:r>
    </w:p>
    <w:p w:rsidR="0036601E" w:rsidRPr="00553F9C" w:rsidRDefault="0036601E" w:rsidP="0036601E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2"/>
          <w:szCs w:val="32"/>
          <w:cs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ตามที่ปรากฏใน</w:t>
      </w:r>
      <w:r w:rsidRPr="00A70B91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รายละเอียดของหลักสูตร (</w:t>
      </w:r>
      <w:proofErr w:type="spellStart"/>
      <w:r w:rsidRPr="00A70B91">
        <w:rPr>
          <w:rFonts w:ascii="TH Niramit AS" w:eastAsia="BrowalliaNew" w:hAnsi="TH Niramit AS" w:cs="TH Niramit AS"/>
          <w:b/>
          <w:bCs/>
          <w:sz w:val="32"/>
          <w:szCs w:val="32"/>
        </w:rPr>
        <w:t>Programme</w:t>
      </w:r>
      <w:proofErr w:type="spellEnd"/>
      <w:r w:rsidRPr="00A70B91">
        <w:rPr>
          <w:rFonts w:ascii="TH Niramit AS" w:eastAsia="BrowalliaNew" w:hAnsi="TH Niramit AS" w:cs="TH Niramit AS"/>
          <w:b/>
          <w:bCs/>
          <w:sz w:val="32"/>
          <w:szCs w:val="32"/>
        </w:rPr>
        <w:t xml:space="preserve"> Specification)</w:t>
      </w: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 xml:space="preserve"> มคอ. ๒</w:t>
      </w:r>
    </w:p>
    <w:tbl>
      <w:tblPr>
        <w:tblW w:w="140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3"/>
        <w:gridCol w:w="706"/>
        <w:gridCol w:w="708"/>
        <w:gridCol w:w="708"/>
        <w:gridCol w:w="753"/>
        <w:gridCol w:w="502"/>
        <w:gridCol w:w="502"/>
        <w:gridCol w:w="502"/>
        <w:gridCol w:w="505"/>
        <w:gridCol w:w="811"/>
        <w:gridCol w:w="567"/>
        <w:gridCol w:w="848"/>
        <w:gridCol w:w="989"/>
        <w:gridCol w:w="990"/>
        <w:gridCol w:w="989"/>
      </w:tblGrid>
      <w:tr w:rsidR="00390475" w:rsidRPr="006518DC" w:rsidTr="00444224">
        <w:tc>
          <w:tcPr>
            <w:tcW w:w="3953" w:type="dxa"/>
            <w:vMerge w:val="restart"/>
            <w:vAlign w:val="center"/>
          </w:tcPr>
          <w:p w:rsidR="00390475" w:rsidRPr="00A70B91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2875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90475" w:rsidRPr="00A70B91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คุณธรรม จริยธรรม</w:t>
            </w:r>
          </w:p>
        </w:tc>
        <w:tc>
          <w:tcPr>
            <w:tcW w:w="100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475" w:rsidRPr="00366C2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ความรู้</w:t>
            </w:r>
          </w:p>
        </w:tc>
        <w:tc>
          <w:tcPr>
            <w:tcW w:w="100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475" w:rsidRPr="00A70B91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ทักษะทางปัญญา</w:t>
            </w:r>
          </w:p>
        </w:tc>
        <w:tc>
          <w:tcPr>
            <w:tcW w:w="222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475" w:rsidRPr="00A70B91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ทักษะความสัมพันธ์ระหว่างบุคคล</w:t>
            </w: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  <w:t xml:space="preserve"> </w:t>
            </w: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และความรับผิดชอบระหว่างบุคคลและความรับผิดชอบ</w:t>
            </w:r>
          </w:p>
        </w:tc>
        <w:tc>
          <w:tcPr>
            <w:tcW w:w="2968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90475" w:rsidRPr="00A70B91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ทักษะการวิเคราะห์เชิงตัวเลข การสื่อสาร และการใช้เทคโนโลยีสารสนเทศเชิงตัวเลข การสื่อสารและการใช้เทคโนโลยีสารสนเทศ</w:t>
            </w:r>
          </w:p>
        </w:tc>
      </w:tr>
      <w:tr w:rsidR="00390475" w:rsidRPr="006518DC" w:rsidTr="00444224">
        <w:tc>
          <w:tcPr>
            <w:tcW w:w="3953" w:type="dxa"/>
            <w:vMerge/>
            <w:vAlign w:val="center"/>
          </w:tcPr>
          <w:p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color w:val="000000"/>
                <w:sz w:val="28"/>
                <w:cs/>
              </w:rPr>
            </w:pPr>
          </w:p>
        </w:tc>
        <w:tc>
          <w:tcPr>
            <w:tcW w:w="10080" w:type="dxa"/>
            <w:gridSpan w:val="14"/>
            <w:vAlign w:val="center"/>
          </w:tcPr>
          <w:p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  <w:r w:rsidRPr="006518DC">
              <w:rPr>
                <w:rFonts w:ascii="TH Niramit AS" w:hAnsi="TH Niramit AS" w:cs="TH Niramit AS"/>
                <w:color w:val="000000"/>
                <w:sz w:val="28"/>
              </w:rPr>
              <w:t xml:space="preserve">  </w:t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ความรับผิดชอบหลัก                                                </w:t>
            </w:r>
            <w:r w:rsidR="00182D80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    </w:t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 </w:t>
            </w: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 </w:t>
            </w:r>
            <w:r w:rsidRPr="006518DC">
              <w:rPr>
                <w:rFonts w:ascii="TH Niramit AS" w:hAnsi="TH Niramit AS" w:cs="TH Niramit AS"/>
                <w:color w:val="000000"/>
                <w:sz w:val="28"/>
              </w:rPr>
              <w:t xml:space="preserve"> </w:t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>ความรับผิดชอบรอง</w:t>
            </w:r>
          </w:p>
        </w:tc>
      </w:tr>
      <w:tr w:rsidR="001E56C4" w:rsidRPr="006518DC" w:rsidTr="00444224">
        <w:tc>
          <w:tcPr>
            <w:tcW w:w="3953" w:type="dxa"/>
          </w:tcPr>
          <w:p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หมวดวิชาศึกษาทั่วไป</w:t>
            </w:r>
          </w:p>
        </w:tc>
        <w:tc>
          <w:tcPr>
            <w:tcW w:w="706" w:type="dxa"/>
          </w:tcPr>
          <w:p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708" w:type="dxa"/>
          </w:tcPr>
          <w:p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708" w:type="dxa"/>
          </w:tcPr>
          <w:p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753" w:type="dxa"/>
          </w:tcPr>
          <w:p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๔</w:t>
            </w:r>
          </w:p>
        </w:tc>
        <w:tc>
          <w:tcPr>
            <w:tcW w:w="502" w:type="dxa"/>
            <w:tcBorders>
              <w:left w:val="single" w:sz="12" w:space="0" w:color="auto"/>
              <w:right w:val="single" w:sz="2" w:space="0" w:color="auto"/>
            </w:tcBorders>
          </w:tcPr>
          <w:p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50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502" w:type="dxa"/>
            <w:tcBorders>
              <w:left w:val="single" w:sz="12" w:space="0" w:color="auto"/>
              <w:right w:val="single" w:sz="4" w:space="0" w:color="auto"/>
            </w:tcBorders>
          </w:tcPr>
          <w:p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811" w:type="dxa"/>
            <w:tcBorders>
              <w:left w:val="single" w:sz="12" w:space="0" w:color="auto"/>
              <w:right w:val="single" w:sz="4" w:space="0" w:color="auto"/>
            </w:tcBorders>
          </w:tcPr>
          <w:p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12" w:space="0" w:color="auto"/>
            </w:tcBorders>
          </w:tcPr>
          <w:p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989" w:type="dxa"/>
            <w:tcBorders>
              <w:left w:val="single" w:sz="12" w:space="0" w:color="auto"/>
            </w:tcBorders>
          </w:tcPr>
          <w:p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990" w:type="dxa"/>
          </w:tcPr>
          <w:p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989" w:type="dxa"/>
          </w:tcPr>
          <w:p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</w:tr>
      <w:tr w:rsidR="00444224" w:rsidRPr="00580CC1" w:rsidTr="00444224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24" w:rsidRPr="00444224" w:rsidRDefault="00444224" w:rsidP="0044422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</w:pPr>
            <w:r w:rsidRPr="00444224"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  <w:t>EN</w:t>
            </w:r>
            <w:r w:rsidR="00990DF9">
              <w:rPr>
                <w:rFonts w:ascii="TH Niramit AS" w:hAnsi="TH Niramit AS" w:cs="TH Niramit AS" w:hint="cs"/>
                <w:b/>
                <w:bCs/>
                <w:color w:val="000000"/>
                <w:sz w:val="28"/>
              </w:rPr>
              <w:t xml:space="preserve">B1002 </w:t>
            </w:r>
            <w:r w:rsidRPr="00444224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กลวิธีการอ่าน</w:t>
            </w:r>
            <w:r w:rsidR="00990DF9">
              <w:rPr>
                <w:rFonts w:ascii="TH Niramit AS" w:hAnsi="TH Niramit AS" w:cs="TH Niramit AS" w:hint="cs"/>
                <w:b/>
                <w:bCs/>
                <w:color w:val="000000"/>
                <w:sz w:val="28"/>
                <w:cs/>
              </w:rPr>
              <w:t>เชิงวิเคราะห์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24" w:rsidRPr="00444224" w:rsidRDefault="00444224" w:rsidP="0044422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444224">
              <w:rPr>
                <w:rFonts w:ascii="TH Niramit AS" w:eastAsia="BrowalliaNew" w:hAnsi="TH Niramit AS" w:cs="TH Niramit AS"/>
                <w:sz w:val="28"/>
              </w:rPr>
              <w:sym w:font="Wingdings 2" w:char="F098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24" w:rsidRPr="00444224" w:rsidRDefault="00444224" w:rsidP="0044422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444224">
              <w:rPr>
                <w:rFonts w:ascii="TH Niramit AS" w:eastAsia="BrowalliaNew" w:hAnsi="TH Niramit AS" w:cs="TH Niramit AS"/>
                <w:sz w:val="28"/>
              </w:rPr>
              <w:sym w:font="Wingdings 2" w:char="F099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24" w:rsidRPr="00444224" w:rsidRDefault="00444224" w:rsidP="0044422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444224">
              <w:rPr>
                <w:rFonts w:ascii="TH Niramit AS" w:eastAsia="BrowalliaNew" w:hAnsi="TH Niramit AS" w:cs="TH Niramit AS"/>
                <w:sz w:val="28"/>
              </w:rPr>
              <w:sym w:font="Wingdings 2" w:char="F099"/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24" w:rsidRPr="00444224" w:rsidRDefault="00444224" w:rsidP="0044422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444224">
              <w:rPr>
                <w:rFonts w:ascii="TH Niramit AS" w:eastAsia="BrowalliaNew" w:hAnsi="TH Niramit AS" w:cs="TH Niramit AS"/>
                <w:sz w:val="28"/>
              </w:rPr>
              <w:sym w:font="Wingdings 2" w:char="F099"/>
            </w:r>
          </w:p>
        </w:tc>
        <w:tc>
          <w:tcPr>
            <w:tcW w:w="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44224" w:rsidRPr="00444224" w:rsidRDefault="00444224" w:rsidP="0044422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444224">
              <w:rPr>
                <w:rFonts w:ascii="TH Niramit AS" w:eastAsia="BrowalliaNew" w:hAnsi="TH Niramit AS" w:cs="TH Niramit AS"/>
                <w:sz w:val="28"/>
              </w:rPr>
              <w:sym w:font="Wingdings 2" w:char="F098"/>
            </w:r>
          </w:p>
        </w:tc>
        <w:tc>
          <w:tcPr>
            <w:tcW w:w="5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224" w:rsidRPr="00444224" w:rsidRDefault="00444224" w:rsidP="0044422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444224">
              <w:rPr>
                <w:rFonts w:ascii="TH Niramit AS" w:eastAsia="BrowalliaNew" w:hAnsi="TH Niramit AS" w:cs="TH Niramit AS"/>
                <w:sz w:val="28"/>
              </w:rPr>
              <w:sym w:font="Wingdings 2" w:char="F099"/>
            </w:r>
          </w:p>
        </w:tc>
        <w:tc>
          <w:tcPr>
            <w:tcW w:w="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24" w:rsidRPr="00444224" w:rsidRDefault="00444224" w:rsidP="0044422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444224">
              <w:rPr>
                <w:rFonts w:ascii="TH Niramit AS" w:eastAsia="BrowalliaNew" w:hAnsi="TH Niramit AS" w:cs="TH Niramit AS"/>
                <w:sz w:val="28"/>
              </w:rPr>
              <w:sym w:font="Wingdings 2" w:char="F098"/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24" w:rsidRPr="00444224" w:rsidRDefault="00444224" w:rsidP="0044422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444224">
              <w:rPr>
                <w:rFonts w:ascii="TH Niramit AS" w:eastAsia="BrowalliaNew" w:hAnsi="TH Niramit AS" w:cs="TH Niramit AS"/>
                <w:sz w:val="28"/>
              </w:rPr>
              <w:sym w:font="Wingdings 2" w:char="F099"/>
            </w:r>
          </w:p>
        </w:tc>
        <w:tc>
          <w:tcPr>
            <w:tcW w:w="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24" w:rsidRPr="00444224" w:rsidRDefault="00444224" w:rsidP="0044422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444224">
              <w:rPr>
                <w:rFonts w:ascii="TH Niramit AS" w:eastAsia="BrowalliaNew" w:hAnsi="TH Niramit AS" w:cs="TH Niramit AS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24" w:rsidRPr="00444224" w:rsidRDefault="00444224" w:rsidP="0044422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444224">
              <w:rPr>
                <w:rFonts w:ascii="TH Niramit AS" w:eastAsia="BrowalliaNew" w:hAnsi="TH Niramit AS" w:cs="TH Niramit AS"/>
                <w:sz w:val="28"/>
              </w:rPr>
              <w:sym w:font="Wingdings 2" w:char="F099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4224" w:rsidRPr="00444224" w:rsidRDefault="00444224" w:rsidP="0044422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444224">
              <w:rPr>
                <w:rFonts w:ascii="TH Niramit AS" w:eastAsia="BrowalliaNew" w:hAnsi="TH Niramit AS" w:cs="TH Niramit AS"/>
                <w:sz w:val="28"/>
              </w:rPr>
              <w:sym w:font="Wingdings 2" w:char="F099"/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24" w:rsidRPr="00444224" w:rsidRDefault="00444224" w:rsidP="0044422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444224">
              <w:rPr>
                <w:rFonts w:ascii="TH Niramit AS" w:eastAsia="BrowalliaNew" w:hAnsi="TH Niramit AS" w:cs="TH Niramit AS"/>
                <w:sz w:val="28"/>
              </w:rPr>
              <w:sym w:font="Wingdings 2" w:char="F099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24" w:rsidRPr="00444224" w:rsidRDefault="00444224" w:rsidP="0044422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444224">
              <w:rPr>
                <w:rFonts w:ascii="TH Niramit AS" w:eastAsia="BrowalliaNew" w:hAnsi="TH Niramit AS" w:cs="TH Niramit AS"/>
                <w:sz w:val="28"/>
              </w:rPr>
              <w:sym w:font="Wingdings 2" w:char="F098"/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24" w:rsidRPr="00444224" w:rsidRDefault="00444224" w:rsidP="0044422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444224">
              <w:rPr>
                <w:rFonts w:ascii="TH Niramit AS" w:eastAsia="BrowalliaNew" w:hAnsi="TH Niramit AS" w:cs="TH Niramit AS"/>
                <w:sz w:val="28"/>
              </w:rPr>
              <w:sym w:font="Wingdings 2" w:char="F099"/>
            </w:r>
          </w:p>
        </w:tc>
      </w:tr>
    </w:tbl>
    <w:p w:rsidR="0036601E" w:rsidRPr="006518DC" w:rsidRDefault="0036601E" w:rsidP="0036601E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Niramit AS" w:eastAsia="BrowalliaNew-Bold" w:hAnsi="TH Niramit AS" w:cs="TH Niramit AS"/>
          <w:sz w:val="30"/>
          <w:szCs w:val="30"/>
          <w:cs/>
        </w:rPr>
      </w:pPr>
      <w:r w:rsidRPr="006518DC">
        <w:rPr>
          <w:rFonts w:ascii="TH Niramit AS" w:eastAsia="BrowalliaNew-Bold" w:hAnsi="TH Niramit AS" w:cs="TH Niramit AS"/>
          <w:sz w:val="30"/>
          <w:szCs w:val="30"/>
          <w:cs/>
        </w:rPr>
        <w:t>ความรับผิดชอบในแต่ละด้านสามารถเพิ่มลดจำนวนได้ตามความรับผิดชอบ</w:t>
      </w:r>
    </w:p>
    <w:p w:rsidR="00EF7A01" w:rsidRPr="006518DC" w:rsidRDefault="00EF7A01" w:rsidP="0036601E">
      <w:pPr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  <w:cs/>
        </w:rPr>
      </w:pPr>
    </w:p>
    <w:sectPr w:rsidR="00EF7A01" w:rsidRPr="006518DC" w:rsidSect="0036601E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5840" w:h="12240" w:orient="landscape"/>
      <w:pgMar w:top="1077" w:right="902" w:bottom="924" w:left="539" w:header="425" w:footer="198" w:gutter="0"/>
      <w:pgNumType w:fmt="thaiNumbers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24D87" w:rsidRDefault="00F24D87">
      <w:r>
        <w:separator/>
      </w:r>
    </w:p>
  </w:endnote>
  <w:endnote w:type="continuationSeparator" w:id="0">
    <w:p w:rsidR="00F24D87" w:rsidRDefault="00F2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smineUPC">
    <w:panose1 w:val="02020603050405020304"/>
    <w:charset w:val="00"/>
    <w:family w:val="roman"/>
    <w:pitch w:val="variable"/>
    <w:sig w:usb0="81000007" w:usb1="00000002" w:usb2="00000000" w:usb3="00000000" w:csb0="0001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BrowalliaNew">
    <w:altName w:val="Arial Unicode MS"/>
    <w:charset w:val="88"/>
    <w:family w:val="auto"/>
    <w:notTrueType/>
    <w:pitch w:val="default"/>
    <w:sig w:usb0="01000003" w:usb1="08080000" w:usb2="00000010" w:usb3="00000000" w:csb0="00110001" w:csb1="00000000"/>
  </w:font>
  <w:font w:name="TH Niramit AS">
    <w:altName w:val="Browallia New"/>
    <w:charset w:val="00"/>
    <w:family w:val="auto"/>
    <w:pitch w:val="variable"/>
    <w:sig w:usb0="00000000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altName w:val="Arial Unicode MS"/>
    <w:panose1 w:val="020B0500040200020003"/>
    <w:charset w:val="00"/>
    <w:family w:val="swiss"/>
    <w:pitch w:val="variable"/>
    <w:sig w:usb0="01000003" w:usb1="5000205A" w:usb2="00000000" w:usb3="00000000" w:csb0="000101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H Niramit AS" w:hAnsi="TH Niramit AS" w:cs="TH Niramit AS"/>
        <w:sz w:val="30"/>
        <w:szCs w:val="30"/>
      </w:rPr>
      <w:id w:val="-821431223"/>
      <w:docPartObj>
        <w:docPartGallery w:val="Page Numbers (Bottom of Page)"/>
        <w:docPartUnique/>
      </w:docPartObj>
    </w:sdtPr>
    <w:sdtEndPr/>
    <w:sdtContent>
      <w:p w:rsidR="00CC1A5A" w:rsidRPr="008E06C4" w:rsidRDefault="00CC1A5A">
        <w:pPr>
          <w:pStyle w:val="Footer"/>
          <w:jc w:val="right"/>
          <w:rPr>
            <w:rFonts w:ascii="TH Niramit AS" w:hAnsi="TH Niramit AS" w:cs="TH Niramit AS"/>
            <w:sz w:val="30"/>
            <w:szCs w:val="30"/>
          </w:rPr>
        </w:pPr>
        <w:r>
          <w:rPr>
            <w:rFonts w:ascii="TH Niramit AS" w:hAnsi="TH Niramit AS" w:cs="TH Niramit AS" w:hint="cs"/>
            <w:sz w:val="30"/>
            <w:szCs w:val="30"/>
            <w:cs/>
          </w:rPr>
          <w:t>หน้า</w:t>
        </w:r>
        <w:r w:rsidRPr="008E06C4">
          <w:rPr>
            <w:rFonts w:ascii="TH Niramit AS" w:hAnsi="TH Niramit AS" w:cs="TH Niramit AS"/>
            <w:sz w:val="30"/>
            <w:szCs w:val="30"/>
          </w:rPr>
          <w:t xml:space="preserve"> | </w:t>
        </w:r>
        <w:r w:rsidRPr="008E06C4">
          <w:rPr>
            <w:rFonts w:ascii="TH Niramit AS" w:hAnsi="TH Niramit AS" w:cs="TH Niramit AS"/>
            <w:sz w:val="30"/>
            <w:szCs w:val="30"/>
          </w:rPr>
          <w:fldChar w:fldCharType="begin"/>
        </w:r>
        <w:r w:rsidRPr="008E06C4">
          <w:rPr>
            <w:rFonts w:ascii="TH Niramit AS" w:hAnsi="TH Niramit AS" w:cs="TH Niramit AS"/>
            <w:sz w:val="30"/>
            <w:szCs w:val="30"/>
          </w:rPr>
          <w:instrText xml:space="preserve"> PAGE   \* MERGEFORMAT </w:instrText>
        </w:r>
        <w:r w:rsidRPr="008E06C4">
          <w:rPr>
            <w:rFonts w:ascii="TH Niramit AS" w:hAnsi="TH Niramit AS" w:cs="TH Niramit AS"/>
            <w:sz w:val="30"/>
            <w:szCs w:val="30"/>
          </w:rPr>
          <w:fldChar w:fldCharType="separate"/>
        </w:r>
        <w:r w:rsidR="006947E1">
          <w:rPr>
            <w:rFonts w:ascii="TH Niramit AS" w:hAnsi="TH Niramit AS" w:cs="TH Niramit AS"/>
            <w:noProof/>
            <w:sz w:val="30"/>
            <w:szCs w:val="30"/>
            <w:cs/>
          </w:rPr>
          <w:t>๑๑</w:t>
        </w:r>
        <w:r w:rsidRPr="008E06C4">
          <w:rPr>
            <w:rFonts w:ascii="TH Niramit AS" w:hAnsi="TH Niramit AS" w:cs="TH Niramit AS"/>
            <w:noProof/>
            <w:sz w:val="30"/>
            <w:szCs w:val="30"/>
          </w:rPr>
          <w:fldChar w:fldCharType="end"/>
        </w:r>
        <w:r w:rsidRPr="008E06C4">
          <w:rPr>
            <w:rFonts w:ascii="TH Niramit AS" w:hAnsi="TH Niramit AS" w:cs="TH Niramit AS"/>
            <w:sz w:val="30"/>
            <w:szCs w:val="30"/>
          </w:rPr>
          <w:t xml:space="preserve"> </w:t>
        </w:r>
      </w:p>
    </w:sdtContent>
  </w:sdt>
  <w:p w:rsidR="00CC1A5A" w:rsidRPr="00E129CF" w:rsidRDefault="00CC1A5A" w:rsidP="00E129CF">
    <w:pPr>
      <w:pStyle w:val="Footer"/>
      <w:rPr>
        <w:rFonts w:ascii="TH Niramit AS" w:hAnsi="TH Niramit AS" w:cs="TH Niramit AS"/>
        <w:szCs w:val="24"/>
        <w:cs/>
      </w:rPr>
    </w:pPr>
    <w:r w:rsidRPr="00A636A2">
      <w:rPr>
        <w:rFonts w:ascii="TH Niramit AS" w:hAnsi="TH Niramit AS" w:cs="TH Niramit AS" w:hint="cs"/>
        <w:szCs w:val="24"/>
        <w:cs/>
      </w:rPr>
      <w:t>ราย</w:t>
    </w:r>
    <w:r w:rsidRPr="00A636A2">
      <w:rPr>
        <w:rFonts w:ascii="TH Niramit AS" w:hAnsi="TH Niramit AS" w:cs="TH Niramit AS"/>
        <w:szCs w:val="24"/>
        <w:cs/>
      </w:rPr>
      <w:t>วิชา</w:t>
    </w:r>
    <w:r>
      <w:rPr>
        <w:rFonts w:ascii="TH Niramit AS" w:hAnsi="TH Niramit AS" w:cs="TH Niramit AS" w:hint="cs"/>
        <w:szCs w:val="24"/>
        <w:cs/>
      </w:rPr>
      <w:t>กลวิธีการอ่าน</w:t>
    </w:r>
    <w:r w:rsidR="00312A5F">
      <w:rPr>
        <w:rFonts w:ascii="TH Niramit AS" w:hAnsi="TH Niramit AS" w:cs="TH Niramit AS" w:hint="cs"/>
        <w:szCs w:val="24"/>
        <w:cs/>
      </w:rPr>
      <w:t>เชิงวิเคราะห์</w:t>
    </w:r>
    <w:r>
      <w:rPr>
        <w:rFonts w:ascii="TH Niramit AS" w:hAnsi="TH Niramit AS" w:cs="TH Niramit AS"/>
        <w:szCs w:val="24"/>
        <w:cs/>
      </w:rPr>
      <w:t xml:space="preserve">  </w:t>
    </w:r>
    <w:r w:rsidRPr="00A636A2">
      <w:rPr>
        <w:rFonts w:ascii="TH Niramit AS" w:hAnsi="TH Niramit AS" w:cs="TH Niramit AS"/>
        <w:szCs w:val="24"/>
        <w:cs/>
      </w:rPr>
      <w:t>สาขาวิชา</w:t>
    </w:r>
    <w:r>
      <w:rPr>
        <w:rFonts w:ascii="TH Niramit AS" w:hAnsi="TH Niramit AS" w:cs="TH Niramit AS" w:hint="cs"/>
        <w:szCs w:val="24"/>
        <w:cs/>
      </w:rPr>
      <w:t>ภาษาอังกฤษธุรกิจ</w:t>
    </w:r>
    <w:r w:rsidRPr="00A636A2">
      <w:rPr>
        <w:rFonts w:ascii="TH Niramit AS" w:hAnsi="TH Niramit AS" w:cs="TH Niramit AS"/>
        <w:szCs w:val="24"/>
        <w:cs/>
      </w:rPr>
      <w:t xml:space="preserve">  คณะมนุษยศาสตร์และสังคมศาสตร์ มหาวิทยาลัยราชภัฏสวนสุนันทา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2918809"/>
      <w:docPartObj>
        <w:docPartGallery w:val="Page Numbers (Bottom of Page)"/>
        <w:docPartUnique/>
      </w:docPartObj>
    </w:sdtPr>
    <w:sdtEndPr/>
    <w:sdtContent>
      <w:p w:rsidR="00CC1A5A" w:rsidRDefault="00CC1A5A">
        <w:pPr>
          <w:pStyle w:val="Footer"/>
          <w:jc w:val="right"/>
        </w:pPr>
        <w:r>
          <w:rPr>
            <w:rFonts w:hint="cs"/>
            <w:cs/>
          </w:rPr>
          <w:t>หน้า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cs/>
          </w:rPr>
          <w:t>๙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CC1A5A" w:rsidRPr="00767756" w:rsidRDefault="00CC1A5A" w:rsidP="008E06C4">
    <w:pPr>
      <w:pStyle w:val="Footer"/>
      <w:jc w:val="right"/>
      <w:rPr>
        <w:rFonts w:ascii="TH Niramit AS" w:hAnsi="TH Niramit AS" w:cs="TH Niramit AS"/>
        <w:sz w:val="26"/>
        <w:szCs w:val="26"/>
      </w:rPr>
    </w:pPr>
    <w:r>
      <w:rPr>
        <w:rFonts w:ascii="TH Niramit AS" w:hAnsi="TH Niramit AS" w:cs="TH Niramit AS" w:hint="cs"/>
        <w:sz w:val="26"/>
        <w:szCs w:val="26"/>
        <w:cs/>
      </w:rPr>
      <w:t>รายวิชา ...................... สาขาวิชา ...................................... คณะ/วิทยาลัย........................................... มหาวิทยาลัยราชภัฎสวนสุนันทา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1A5A" w:rsidRPr="008E06C4" w:rsidRDefault="00CC1A5A">
    <w:pPr>
      <w:pStyle w:val="Footer"/>
      <w:jc w:val="right"/>
      <w:rPr>
        <w:rFonts w:ascii="TH Niramit AS" w:hAnsi="TH Niramit AS" w:cs="TH Niramit AS"/>
        <w:sz w:val="30"/>
        <w:szCs w:val="30"/>
      </w:rPr>
    </w:pPr>
    <w:r>
      <w:rPr>
        <w:rFonts w:ascii="TH Niramit AS" w:hAnsi="TH Niramit AS" w:cs="TH Niramit AS" w:hint="cs"/>
        <w:sz w:val="30"/>
        <w:szCs w:val="30"/>
        <w:cs/>
      </w:rPr>
      <w:t>หน้า</w:t>
    </w:r>
    <w:r w:rsidRPr="008E06C4">
      <w:rPr>
        <w:rFonts w:ascii="TH Niramit AS" w:hAnsi="TH Niramit AS" w:cs="TH Niramit AS"/>
        <w:sz w:val="30"/>
        <w:szCs w:val="30"/>
      </w:rPr>
      <w:t xml:space="preserve"> | </w:t>
    </w:r>
    <w:r w:rsidRPr="008E06C4">
      <w:rPr>
        <w:rFonts w:ascii="TH Niramit AS" w:hAnsi="TH Niramit AS" w:cs="TH Niramit AS"/>
        <w:sz w:val="30"/>
        <w:szCs w:val="30"/>
      </w:rPr>
      <w:fldChar w:fldCharType="begin"/>
    </w:r>
    <w:r w:rsidRPr="008E06C4">
      <w:rPr>
        <w:rFonts w:ascii="TH Niramit AS" w:hAnsi="TH Niramit AS" w:cs="TH Niramit AS"/>
        <w:sz w:val="30"/>
        <w:szCs w:val="30"/>
      </w:rPr>
      <w:instrText xml:space="preserve"> PAGE   \* MERGEFORMAT </w:instrText>
    </w:r>
    <w:r w:rsidRPr="008E06C4">
      <w:rPr>
        <w:rFonts w:ascii="TH Niramit AS" w:hAnsi="TH Niramit AS" w:cs="TH Niramit AS"/>
        <w:sz w:val="30"/>
        <w:szCs w:val="30"/>
      </w:rPr>
      <w:fldChar w:fldCharType="separate"/>
    </w:r>
    <w:r w:rsidR="006947E1">
      <w:rPr>
        <w:rFonts w:ascii="TH Niramit AS" w:hAnsi="TH Niramit AS" w:cs="TH Niramit AS"/>
        <w:noProof/>
        <w:sz w:val="30"/>
        <w:szCs w:val="30"/>
        <w:cs/>
      </w:rPr>
      <w:t>๑๒</w:t>
    </w:r>
    <w:r w:rsidRPr="008E06C4">
      <w:rPr>
        <w:rFonts w:ascii="TH Niramit AS" w:hAnsi="TH Niramit AS" w:cs="TH Niramit AS"/>
        <w:noProof/>
        <w:sz w:val="30"/>
        <w:szCs w:val="30"/>
      </w:rPr>
      <w:fldChar w:fldCharType="end"/>
    </w:r>
    <w:r w:rsidRPr="008E06C4">
      <w:rPr>
        <w:rFonts w:ascii="TH Niramit AS" w:hAnsi="TH Niramit AS" w:cs="TH Niramit AS"/>
        <w:sz w:val="30"/>
        <w:szCs w:val="30"/>
      </w:rPr>
      <w:t xml:space="preserve"> </w:t>
    </w:r>
  </w:p>
  <w:p w:rsidR="00CC1A5A" w:rsidRPr="00A636A2" w:rsidRDefault="00CC1A5A" w:rsidP="004B1C75">
    <w:pPr>
      <w:pStyle w:val="Footer"/>
      <w:rPr>
        <w:rFonts w:ascii="TH Niramit AS" w:hAnsi="TH Niramit AS" w:cs="TH Niramit AS"/>
        <w:szCs w:val="24"/>
      </w:rPr>
    </w:pPr>
    <w:r w:rsidRPr="00A636A2">
      <w:rPr>
        <w:rFonts w:ascii="TH Niramit AS" w:hAnsi="TH Niramit AS" w:cs="TH Niramit AS" w:hint="cs"/>
        <w:szCs w:val="24"/>
        <w:cs/>
      </w:rPr>
      <w:t>ราย</w:t>
    </w:r>
    <w:r w:rsidRPr="00A636A2">
      <w:rPr>
        <w:rFonts w:ascii="TH Niramit AS" w:hAnsi="TH Niramit AS" w:cs="TH Niramit AS"/>
        <w:szCs w:val="24"/>
        <w:cs/>
      </w:rPr>
      <w:t>วิชา</w:t>
    </w:r>
    <w:r>
      <w:rPr>
        <w:rFonts w:ascii="TH Niramit AS" w:hAnsi="TH Niramit AS" w:cs="TH Niramit AS" w:hint="cs"/>
        <w:szCs w:val="24"/>
        <w:cs/>
      </w:rPr>
      <w:t>กลวิธีการอ่าน</w:t>
    </w:r>
    <w:r w:rsidR="00312A5F">
      <w:rPr>
        <w:rFonts w:ascii="TH Niramit AS" w:hAnsi="TH Niramit AS" w:cs="TH Niramit AS" w:hint="cs"/>
        <w:szCs w:val="24"/>
        <w:cs/>
      </w:rPr>
      <w:t>เชิงวิเคราะห์</w:t>
    </w:r>
    <w:r w:rsidRPr="00A636A2">
      <w:rPr>
        <w:rFonts w:ascii="TH Niramit AS" w:hAnsi="TH Niramit AS" w:cs="TH Niramit AS"/>
        <w:szCs w:val="24"/>
        <w:cs/>
      </w:rPr>
      <w:t xml:space="preserve"> สาขาวิชา</w:t>
    </w:r>
    <w:r>
      <w:rPr>
        <w:rFonts w:ascii="TH Niramit AS" w:hAnsi="TH Niramit AS" w:cs="TH Niramit AS" w:hint="cs"/>
        <w:szCs w:val="24"/>
        <w:cs/>
      </w:rPr>
      <w:t>ภาษาอังกฤษธุรกิจ</w:t>
    </w:r>
    <w:r w:rsidRPr="00A636A2">
      <w:rPr>
        <w:rFonts w:ascii="TH Niramit AS" w:hAnsi="TH Niramit AS" w:cs="TH Niramit AS"/>
        <w:szCs w:val="24"/>
        <w:cs/>
      </w:rPr>
      <w:t xml:space="preserve">  คณะมนุษยศาสตร์และสังคมศาสตร์ มหาวิทยาลัยราชภัฏสวนสุนันทา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1A5A" w:rsidRDefault="00CC1A5A">
    <w:pPr>
      <w:pStyle w:val="Footer"/>
      <w:jc w:val="right"/>
    </w:pPr>
    <w:r>
      <w:rPr>
        <w:rFonts w:hint="cs"/>
        <w:cs/>
      </w:rPr>
      <w:t>หน้า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cs/>
      </w:rPr>
      <w:t>๑๐</w:t>
    </w:r>
    <w:r>
      <w:rPr>
        <w:noProof/>
      </w:rPr>
      <w:fldChar w:fldCharType="end"/>
    </w:r>
    <w:r>
      <w:t xml:space="preserve"> </w:t>
    </w:r>
  </w:p>
  <w:p w:rsidR="00CC1A5A" w:rsidRPr="00767756" w:rsidRDefault="00CC1A5A" w:rsidP="008E06C4">
    <w:pPr>
      <w:pStyle w:val="Footer"/>
      <w:jc w:val="right"/>
      <w:rPr>
        <w:rFonts w:ascii="TH Niramit AS" w:hAnsi="TH Niramit AS" w:cs="TH Niramit AS"/>
        <w:sz w:val="26"/>
        <w:szCs w:val="26"/>
      </w:rPr>
    </w:pPr>
    <w:r>
      <w:rPr>
        <w:rFonts w:ascii="TH Niramit AS" w:hAnsi="TH Niramit AS" w:cs="TH Niramit AS" w:hint="cs"/>
        <w:sz w:val="26"/>
        <w:szCs w:val="26"/>
        <w:cs/>
      </w:rPr>
      <w:t>รายวิชา ...................... สาขาวิชา ...................................... คณะ/วิทยาลัย........................................... มหาวิทยาลัยราชภัฎสวนสุนันทา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24D87" w:rsidRDefault="00F24D87">
      <w:r>
        <w:separator/>
      </w:r>
    </w:p>
  </w:footnote>
  <w:footnote w:type="continuationSeparator" w:id="0">
    <w:p w:rsidR="00F24D87" w:rsidRDefault="00F24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1A5A" w:rsidRDefault="00CC1A5A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:rsidR="00CC1A5A" w:rsidRDefault="00CC1A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1A5A" w:rsidRDefault="00CC1A5A" w:rsidP="0069712A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:rsidR="00CC1A5A" w:rsidRPr="00875D21" w:rsidRDefault="00CC1A5A" w:rsidP="0069712A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 w:rsidRPr="00D047D3">
      <w:rPr>
        <w:rFonts w:ascii="TH Niramit AS" w:hAnsi="TH Niramit AS" w:cs="TH Niramit AS" w:hint="cs"/>
        <w:highlight w:val="black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1A5A" w:rsidRDefault="00CC1A5A" w:rsidP="00875D21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:rsidR="00CC1A5A" w:rsidRPr="00875D21" w:rsidRDefault="00CC1A5A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  <w:r w:rsidRPr="00860CD7">
      <w:rPr>
        <w:rFonts w:ascii="TH Niramit AS" w:hAnsi="TH Niramit AS" w:cs="TH Niramit AS"/>
        <w:sz w:val="32"/>
        <w:szCs w:val="32"/>
        <w:cs/>
      </w:rPr>
      <w:t xml:space="preserve">  </w:t>
    </w:r>
  </w:p>
  <w:p w:rsidR="00CC1A5A" w:rsidRDefault="00CC1A5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1A5A" w:rsidRDefault="00CC1A5A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:rsidR="00CC1A5A" w:rsidRDefault="00CC1A5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1A5A" w:rsidRDefault="00CC1A5A" w:rsidP="0069712A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:rsidR="00CC1A5A" w:rsidRPr="00875D21" w:rsidRDefault="00CC1A5A" w:rsidP="0069712A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 2" w:char="F052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1A5A" w:rsidRDefault="00CC1A5A" w:rsidP="00875D21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:rsidR="00CC1A5A" w:rsidRPr="00875D21" w:rsidRDefault="00CC1A5A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  <w:r w:rsidRPr="00860CD7">
      <w:rPr>
        <w:rFonts w:ascii="TH Niramit AS" w:hAnsi="TH Niramit AS" w:cs="TH Niramit AS"/>
        <w:sz w:val="32"/>
        <w:szCs w:val="32"/>
        <w:cs/>
      </w:rPr>
      <w:t xml:space="preserve">  </w:t>
    </w:r>
  </w:p>
  <w:p w:rsidR="00CC1A5A" w:rsidRDefault="00CC1A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9" w15:restartNumberingAfterBreak="0">
    <w:nsid w:val="470A1C92"/>
    <w:multiLevelType w:val="hybridMultilevel"/>
    <w:tmpl w:val="274A9E60"/>
    <w:lvl w:ilvl="0" w:tplc="CF1CF6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Cordia New" w:hAnsi="Browallia New" w:cs="Browall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7"/>
  </w:num>
  <w:num w:numId="5">
    <w:abstractNumId w:val="8"/>
  </w:num>
  <w:num w:numId="6">
    <w:abstractNumId w:val="13"/>
  </w:num>
  <w:num w:numId="7">
    <w:abstractNumId w:val="1"/>
  </w:num>
  <w:num w:numId="8">
    <w:abstractNumId w:val="15"/>
  </w:num>
  <w:num w:numId="9">
    <w:abstractNumId w:val="14"/>
  </w:num>
  <w:num w:numId="10">
    <w:abstractNumId w:val="6"/>
  </w:num>
  <w:num w:numId="11">
    <w:abstractNumId w:val="11"/>
  </w:num>
  <w:num w:numId="12">
    <w:abstractNumId w:val="4"/>
  </w:num>
  <w:num w:numId="13">
    <w:abstractNumId w:val="10"/>
  </w:num>
  <w:num w:numId="14">
    <w:abstractNumId w:val="2"/>
  </w:num>
  <w:num w:numId="15">
    <w:abstractNumId w:val="12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2A9"/>
    <w:rsid w:val="000013E7"/>
    <w:rsid w:val="00007B17"/>
    <w:rsid w:val="0002429E"/>
    <w:rsid w:val="00026CAF"/>
    <w:rsid w:val="00026ED1"/>
    <w:rsid w:val="00027A61"/>
    <w:rsid w:val="00032E5B"/>
    <w:rsid w:val="000534DE"/>
    <w:rsid w:val="000569D9"/>
    <w:rsid w:val="00065093"/>
    <w:rsid w:val="00092AC9"/>
    <w:rsid w:val="0009519A"/>
    <w:rsid w:val="000A0D81"/>
    <w:rsid w:val="000A1D83"/>
    <w:rsid w:val="000B053B"/>
    <w:rsid w:val="000B0952"/>
    <w:rsid w:val="000B3561"/>
    <w:rsid w:val="000B39C2"/>
    <w:rsid w:val="000C2E59"/>
    <w:rsid w:val="000D22F8"/>
    <w:rsid w:val="000D4291"/>
    <w:rsid w:val="000E3C5D"/>
    <w:rsid w:val="000F032E"/>
    <w:rsid w:val="000F5FBE"/>
    <w:rsid w:val="00100CEB"/>
    <w:rsid w:val="00114CD3"/>
    <w:rsid w:val="0012222D"/>
    <w:rsid w:val="0014532D"/>
    <w:rsid w:val="001557B6"/>
    <w:rsid w:val="00163E5D"/>
    <w:rsid w:val="001670BD"/>
    <w:rsid w:val="00173C20"/>
    <w:rsid w:val="001746CF"/>
    <w:rsid w:val="00180D2C"/>
    <w:rsid w:val="00182D80"/>
    <w:rsid w:val="00185209"/>
    <w:rsid w:val="001A5852"/>
    <w:rsid w:val="001B5B0D"/>
    <w:rsid w:val="001B63F1"/>
    <w:rsid w:val="001C0D76"/>
    <w:rsid w:val="001C3B5F"/>
    <w:rsid w:val="001D10C6"/>
    <w:rsid w:val="001D2CD1"/>
    <w:rsid w:val="001D3CD4"/>
    <w:rsid w:val="001E17F4"/>
    <w:rsid w:val="001E51A6"/>
    <w:rsid w:val="001E56C4"/>
    <w:rsid w:val="001F27EF"/>
    <w:rsid w:val="001F551A"/>
    <w:rsid w:val="00202871"/>
    <w:rsid w:val="0021147F"/>
    <w:rsid w:val="002130BB"/>
    <w:rsid w:val="00214EA3"/>
    <w:rsid w:val="00216DD0"/>
    <w:rsid w:val="0022394B"/>
    <w:rsid w:val="00223CB0"/>
    <w:rsid w:val="00231391"/>
    <w:rsid w:val="00234E42"/>
    <w:rsid w:val="00236DE2"/>
    <w:rsid w:val="00240A56"/>
    <w:rsid w:val="002432B5"/>
    <w:rsid w:val="002440E7"/>
    <w:rsid w:val="0024599B"/>
    <w:rsid w:val="0024599F"/>
    <w:rsid w:val="002505DE"/>
    <w:rsid w:val="00253578"/>
    <w:rsid w:val="00254A85"/>
    <w:rsid w:val="00263FE0"/>
    <w:rsid w:val="00264208"/>
    <w:rsid w:val="00264B16"/>
    <w:rsid w:val="0026684B"/>
    <w:rsid w:val="00280E86"/>
    <w:rsid w:val="002867F5"/>
    <w:rsid w:val="002928BB"/>
    <w:rsid w:val="00295F80"/>
    <w:rsid w:val="002B3721"/>
    <w:rsid w:val="002B6740"/>
    <w:rsid w:val="002C0AAB"/>
    <w:rsid w:val="002C7B23"/>
    <w:rsid w:val="002D1D91"/>
    <w:rsid w:val="002D4CDF"/>
    <w:rsid w:val="002D787B"/>
    <w:rsid w:val="002D7B70"/>
    <w:rsid w:val="002E26AA"/>
    <w:rsid w:val="002E4559"/>
    <w:rsid w:val="002F7934"/>
    <w:rsid w:val="00302D46"/>
    <w:rsid w:val="00303D18"/>
    <w:rsid w:val="003106C2"/>
    <w:rsid w:val="00311697"/>
    <w:rsid w:val="00312A5F"/>
    <w:rsid w:val="00314E9E"/>
    <w:rsid w:val="003152FD"/>
    <w:rsid w:val="00316404"/>
    <w:rsid w:val="00316CC1"/>
    <w:rsid w:val="00320F23"/>
    <w:rsid w:val="003229BB"/>
    <w:rsid w:val="003253B8"/>
    <w:rsid w:val="00327CAB"/>
    <w:rsid w:val="00331AC7"/>
    <w:rsid w:val="00345C37"/>
    <w:rsid w:val="003519B6"/>
    <w:rsid w:val="0035228C"/>
    <w:rsid w:val="0035640D"/>
    <w:rsid w:val="0036153B"/>
    <w:rsid w:val="00364103"/>
    <w:rsid w:val="0036601E"/>
    <w:rsid w:val="003663AC"/>
    <w:rsid w:val="00366C2C"/>
    <w:rsid w:val="00372639"/>
    <w:rsid w:val="003752DF"/>
    <w:rsid w:val="00377DFB"/>
    <w:rsid w:val="00381D78"/>
    <w:rsid w:val="003847F9"/>
    <w:rsid w:val="00386EA2"/>
    <w:rsid w:val="00387F3D"/>
    <w:rsid w:val="00390037"/>
    <w:rsid w:val="00390475"/>
    <w:rsid w:val="003A2497"/>
    <w:rsid w:val="003A49FD"/>
    <w:rsid w:val="003A4A86"/>
    <w:rsid w:val="003A5346"/>
    <w:rsid w:val="003A6D74"/>
    <w:rsid w:val="003C225A"/>
    <w:rsid w:val="003C432D"/>
    <w:rsid w:val="003C54E0"/>
    <w:rsid w:val="003C71C3"/>
    <w:rsid w:val="003D26DF"/>
    <w:rsid w:val="003D34D5"/>
    <w:rsid w:val="003D4418"/>
    <w:rsid w:val="003D45D8"/>
    <w:rsid w:val="003D526B"/>
    <w:rsid w:val="003E47A7"/>
    <w:rsid w:val="003E49ED"/>
    <w:rsid w:val="003E605F"/>
    <w:rsid w:val="003F0F95"/>
    <w:rsid w:val="00402790"/>
    <w:rsid w:val="0041503C"/>
    <w:rsid w:val="00417365"/>
    <w:rsid w:val="004206FD"/>
    <w:rsid w:val="00420887"/>
    <w:rsid w:val="00423721"/>
    <w:rsid w:val="00423AA8"/>
    <w:rsid w:val="00423BC2"/>
    <w:rsid w:val="004266C5"/>
    <w:rsid w:val="00431017"/>
    <w:rsid w:val="00431C96"/>
    <w:rsid w:val="00434B3E"/>
    <w:rsid w:val="0044362B"/>
    <w:rsid w:val="00444224"/>
    <w:rsid w:val="00446C23"/>
    <w:rsid w:val="00452A0A"/>
    <w:rsid w:val="00456EDE"/>
    <w:rsid w:val="00466C4B"/>
    <w:rsid w:val="00470EB4"/>
    <w:rsid w:val="00477239"/>
    <w:rsid w:val="00477C3A"/>
    <w:rsid w:val="00484C76"/>
    <w:rsid w:val="00494964"/>
    <w:rsid w:val="004A06B5"/>
    <w:rsid w:val="004B1C75"/>
    <w:rsid w:val="004B7322"/>
    <w:rsid w:val="004B7BF5"/>
    <w:rsid w:val="004C2FAB"/>
    <w:rsid w:val="004C366C"/>
    <w:rsid w:val="004C7E41"/>
    <w:rsid w:val="004D1099"/>
    <w:rsid w:val="004D2BAE"/>
    <w:rsid w:val="004D35E4"/>
    <w:rsid w:val="004D50AF"/>
    <w:rsid w:val="004D520C"/>
    <w:rsid w:val="004E05F3"/>
    <w:rsid w:val="004E577A"/>
    <w:rsid w:val="004F2085"/>
    <w:rsid w:val="004F5720"/>
    <w:rsid w:val="0050121B"/>
    <w:rsid w:val="005052B4"/>
    <w:rsid w:val="005069AB"/>
    <w:rsid w:val="005138B7"/>
    <w:rsid w:val="00515F42"/>
    <w:rsid w:val="00516150"/>
    <w:rsid w:val="00522743"/>
    <w:rsid w:val="00530D40"/>
    <w:rsid w:val="005319CD"/>
    <w:rsid w:val="00536B9A"/>
    <w:rsid w:val="00542383"/>
    <w:rsid w:val="005475CD"/>
    <w:rsid w:val="0055019B"/>
    <w:rsid w:val="005518C2"/>
    <w:rsid w:val="00552BE9"/>
    <w:rsid w:val="00553F9C"/>
    <w:rsid w:val="00560BFA"/>
    <w:rsid w:val="00562F9D"/>
    <w:rsid w:val="00565252"/>
    <w:rsid w:val="00565AC3"/>
    <w:rsid w:val="00570432"/>
    <w:rsid w:val="00571A7A"/>
    <w:rsid w:val="00580FD0"/>
    <w:rsid w:val="00590DBC"/>
    <w:rsid w:val="00594F43"/>
    <w:rsid w:val="00596EC4"/>
    <w:rsid w:val="005974F8"/>
    <w:rsid w:val="005A4DDB"/>
    <w:rsid w:val="005A6964"/>
    <w:rsid w:val="005B4EF4"/>
    <w:rsid w:val="005B562C"/>
    <w:rsid w:val="005B56DB"/>
    <w:rsid w:val="005C3B2F"/>
    <w:rsid w:val="005D4CD3"/>
    <w:rsid w:val="005D6DF4"/>
    <w:rsid w:val="005E0899"/>
    <w:rsid w:val="005E0A1E"/>
    <w:rsid w:val="005E4121"/>
    <w:rsid w:val="005F5CC7"/>
    <w:rsid w:val="006032AA"/>
    <w:rsid w:val="006067AE"/>
    <w:rsid w:val="006143D0"/>
    <w:rsid w:val="00616EDB"/>
    <w:rsid w:val="00617064"/>
    <w:rsid w:val="00622546"/>
    <w:rsid w:val="00631712"/>
    <w:rsid w:val="006365C6"/>
    <w:rsid w:val="00640FC6"/>
    <w:rsid w:val="00641320"/>
    <w:rsid w:val="006441C8"/>
    <w:rsid w:val="006478A1"/>
    <w:rsid w:val="006518DC"/>
    <w:rsid w:val="00654002"/>
    <w:rsid w:val="00657996"/>
    <w:rsid w:val="0066014E"/>
    <w:rsid w:val="0066370B"/>
    <w:rsid w:val="00665660"/>
    <w:rsid w:val="00671044"/>
    <w:rsid w:val="00681F3D"/>
    <w:rsid w:val="00686ADB"/>
    <w:rsid w:val="00687FE2"/>
    <w:rsid w:val="00693DDD"/>
    <w:rsid w:val="006947E1"/>
    <w:rsid w:val="00695444"/>
    <w:rsid w:val="0069712A"/>
    <w:rsid w:val="006A4FE4"/>
    <w:rsid w:val="006D018D"/>
    <w:rsid w:val="006D44C0"/>
    <w:rsid w:val="006F0FA4"/>
    <w:rsid w:val="006F3E87"/>
    <w:rsid w:val="006F60DF"/>
    <w:rsid w:val="00701033"/>
    <w:rsid w:val="0070569E"/>
    <w:rsid w:val="007142E2"/>
    <w:rsid w:val="0071603B"/>
    <w:rsid w:val="0072065D"/>
    <w:rsid w:val="00721AA5"/>
    <w:rsid w:val="00721E19"/>
    <w:rsid w:val="00723CD2"/>
    <w:rsid w:val="007259CF"/>
    <w:rsid w:val="00730750"/>
    <w:rsid w:val="00740F0D"/>
    <w:rsid w:val="00741B69"/>
    <w:rsid w:val="00742BC0"/>
    <w:rsid w:val="00747C5B"/>
    <w:rsid w:val="007536AA"/>
    <w:rsid w:val="00764447"/>
    <w:rsid w:val="0076521D"/>
    <w:rsid w:val="00767756"/>
    <w:rsid w:val="00772D5A"/>
    <w:rsid w:val="00780934"/>
    <w:rsid w:val="007848D9"/>
    <w:rsid w:val="007961C0"/>
    <w:rsid w:val="007A59F7"/>
    <w:rsid w:val="007B032C"/>
    <w:rsid w:val="007B26BE"/>
    <w:rsid w:val="007B780A"/>
    <w:rsid w:val="007C41A2"/>
    <w:rsid w:val="007C4BC1"/>
    <w:rsid w:val="007E313B"/>
    <w:rsid w:val="007E47ED"/>
    <w:rsid w:val="007E6201"/>
    <w:rsid w:val="007E67DA"/>
    <w:rsid w:val="007E7407"/>
    <w:rsid w:val="007F2EA7"/>
    <w:rsid w:val="007F66BB"/>
    <w:rsid w:val="00804CDF"/>
    <w:rsid w:val="00812062"/>
    <w:rsid w:val="00820935"/>
    <w:rsid w:val="008215C2"/>
    <w:rsid w:val="008241D9"/>
    <w:rsid w:val="00826BDB"/>
    <w:rsid w:val="008323DF"/>
    <w:rsid w:val="008424C4"/>
    <w:rsid w:val="00845C86"/>
    <w:rsid w:val="008468CA"/>
    <w:rsid w:val="008506A8"/>
    <w:rsid w:val="00851C4F"/>
    <w:rsid w:val="00855645"/>
    <w:rsid w:val="00860CD7"/>
    <w:rsid w:val="008616C5"/>
    <w:rsid w:val="00867602"/>
    <w:rsid w:val="008747C0"/>
    <w:rsid w:val="00875D21"/>
    <w:rsid w:val="00891E93"/>
    <w:rsid w:val="008A10A0"/>
    <w:rsid w:val="008A4B4D"/>
    <w:rsid w:val="008A60A8"/>
    <w:rsid w:val="008A7A9A"/>
    <w:rsid w:val="008B3338"/>
    <w:rsid w:val="008B5DA1"/>
    <w:rsid w:val="008C4DA8"/>
    <w:rsid w:val="008D4B1C"/>
    <w:rsid w:val="008D6B1B"/>
    <w:rsid w:val="008E06C4"/>
    <w:rsid w:val="008E1831"/>
    <w:rsid w:val="008E2622"/>
    <w:rsid w:val="008E454E"/>
    <w:rsid w:val="008E5B30"/>
    <w:rsid w:val="008F5CB6"/>
    <w:rsid w:val="009051FE"/>
    <w:rsid w:val="009062CB"/>
    <w:rsid w:val="009175DE"/>
    <w:rsid w:val="00921B2F"/>
    <w:rsid w:val="009233E0"/>
    <w:rsid w:val="00931B6B"/>
    <w:rsid w:val="00937659"/>
    <w:rsid w:val="00941A76"/>
    <w:rsid w:val="00945493"/>
    <w:rsid w:val="00947B24"/>
    <w:rsid w:val="009506E5"/>
    <w:rsid w:val="00954F53"/>
    <w:rsid w:val="00955DF5"/>
    <w:rsid w:val="00964DC6"/>
    <w:rsid w:val="009712F3"/>
    <w:rsid w:val="009714BD"/>
    <w:rsid w:val="0097531C"/>
    <w:rsid w:val="00981F62"/>
    <w:rsid w:val="00987F58"/>
    <w:rsid w:val="00990DF9"/>
    <w:rsid w:val="00994355"/>
    <w:rsid w:val="009C67B6"/>
    <w:rsid w:val="009E055C"/>
    <w:rsid w:val="009E41B1"/>
    <w:rsid w:val="00A0473D"/>
    <w:rsid w:val="00A07643"/>
    <w:rsid w:val="00A15363"/>
    <w:rsid w:val="00A2248E"/>
    <w:rsid w:val="00A258B4"/>
    <w:rsid w:val="00A33F85"/>
    <w:rsid w:val="00A36EF6"/>
    <w:rsid w:val="00A47E33"/>
    <w:rsid w:val="00A53061"/>
    <w:rsid w:val="00A563A7"/>
    <w:rsid w:val="00A57CA5"/>
    <w:rsid w:val="00A6012B"/>
    <w:rsid w:val="00A60AC4"/>
    <w:rsid w:val="00A61134"/>
    <w:rsid w:val="00A636A2"/>
    <w:rsid w:val="00A70057"/>
    <w:rsid w:val="00A70B91"/>
    <w:rsid w:val="00A7180E"/>
    <w:rsid w:val="00A72236"/>
    <w:rsid w:val="00A74C19"/>
    <w:rsid w:val="00A7625C"/>
    <w:rsid w:val="00A76B61"/>
    <w:rsid w:val="00A80EC5"/>
    <w:rsid w:val="00A83295"/>
    <w:rsid w:val="00A879F2"/>
    <w:rsid w:val="00A94282"/>
    <w:rsid w:val="00A94CD5"/>
    <w:rsid w:val="00AA23E5"/>
    <w:rsid w:val="00AA7ED8"/>
    <w:rsid w:val="00AB2587"/>
    <w:rsid w:val="00AB4E76"/>
    <w:rsid w:val="00AB5922"/>
    <w:rsid w:val="00AC4A2A"/>
    <w:rsid w:val="00AD3CD9"/>
    <w:rsid w:val="00AD69AE"/>
    <w:rsid w:val="00AE0744"/>
    <w:rsid w:val="00AF10CC"/>
    <w:rsid w:val="00AF132A"/>
    <w:rsid w:val="00AF3C20"/>
    <w:rsid w:val="00B01B30"/>
    <w:rsid w:val="00B2209B"/>
    <w:rsid w:val="00B2306B"/>
    <w:rsid w:val="00B52CE9"/>
    <w:rsid w:val="00B630AE"/>
    <w:rsid w:val="00B632A9"/>
    <w:rsid w:val="00B65D6F"/>
    <w:rsid w:val="00B66B59"/>
    <w:rsid w:val="00B67BAE"/>
    <w:rsid w:val="00B7390E"/>
    <w:rsid w:val="00B73E75"/>
    <w:rsid w:val="00B81677"/>
    <w:rsid w:val="00B82811"/>
    <w:rsid w:val="00B82D6B"/>
    <w:rsid w:val="00BA0B43"/>
    <w:rsid w:val="00BA67A2"/>
    <w:rsid w:val="00BB0D88"/>
    <w:rsid w:val="00BC3D82"/>
    <w:rsid w:val="00BE41D7"/>
    <w:rsid w:val="00BE4450"/>
    <w:rsid w:val="00BE51D3"/>
    <w:rsid w:val="00BE5462"/>
    <w:rsid w:val="00BF3172"/>
    <w:rsid w:val="00BF36E7"/>
    <w:rsid w:val="00C01CB9"/>
    <w:rsid w:val="00C0296C"/>
    <w:rsid w:val="00C029A3"/>
    <w:rsid w:val="00C030E6"/>
    <w:rsid w:val="00C11FF5"/>
    <w:rsid w:val="00C20AFC"/>
    <w:rsid w:val="00C300A0"/>
    <w:rsid w:val="00C324D1"/>
    <w:rsid w:val="00C359D5"/>
    <w:rsid w:val="00C36349"/>
    <w:rsid w:val="00C42E3D"/>
    <w:rsid w:val="00C543E3"/>
    <w:rsid w:val="00C57F24"/>
    <w:rsid w:val="00C742F1"/>
    <w:rsid w:val="00C77100"/>
    <w:rsid w:val="00C8262D"/>
    <w:rsid w:val="00C87BDA"/>
    <w:rsid w:val="00C93D39"/>
    <w:rsid w:val="00C95A06"/>
    <w:rsid w:val="00CA7967"/>
    <w:rsid w:val="00CB6B59"/>
    <w:rsid w:val="00CC1A5A"/>
    <w:rsid w:val="00CC1D2F"/>
    <w:rsid w:val="00CC4E37"/>
    <w:rsid w:val="00CD3FC3"/>
    <w:rsid w:val="00CD54F1"/>
    <w:rsid w:val="00CE0369"/>
    <w:rsid w:val="00CE1C2C"/>
    <w:rsid w:val="00CF6C69"/>
    <w:rsid w:val="00CF7351"/>
    <w:rsid w:val="00D047D3"/>
    <w:rsid w:val="00D07D72"/>
    <w:rsid w:val="00D1046D"/>
    <w:rsid w:val="00D1474A"/>
    <w:rsid w:val="00D20FBA"/>
    <w:rsid w:val="00D22D44"/>
    <w:rsid w:val="00D23DA1"/>
    <w:rsid w:val="00D44808"/>
    <w:rsid w:val="00D4789C"/>
    <w:rsid w:val="00D52EC8"/>
    <w:rsid w:val="00D54436"/>
    <w:rsid w:val="00D56ADD"/>
    <w:rsid w:val="00D64BCE"/>
    <w:rsid w:val="00D726ED"/>
    <w:rsid w:val="00D728B1"/>
    <w:rsid w:val="00D75F44"/>
    <w:rsid w:val="00D76EE6"/>
    <w:rsid w:val="00D90ABD"/>
    <w:rsid w:val="00D925F7"/>
    <w:rsid w:val="00DA2058"/>
    <w:rsid w:val="00DA7853"/>
    <w:rsid w:val="00DC5917"/>
    <w:rsid w:val="00DE5752"/>
    <w:rsid w:val="00DF4D87"/>
    <w:rsid w:val="00E078B5"/>
    <w:rsid w:val="00E07C48"/>
    <w:rsid w:val="00E129CF"/>
    <w:rsid w:val="00E13EF1"/>
    <w:rsid w:val="00E154E3"/>
    <w:rsid w:val="00E22D8E"/>
    <w:rsid w:val="00E242E0"/>
    <w:rsid w:val="00E2554C"/>
    <w:rsid w:val="00E30FB4"/>
    <w:rsid w:val="00E3755A"/>
    <w:rsid w:val="00E4350D"/>
    <w:rsid w:val="00E47716"/>
    <w:rsid w:val="00E47C96"/>
    <w:rsid w:val="00E55609"/>
    <w:rsid w:val="00E5583E"/>
    <w:rsid w:val="00E56DA0"/>
    <w:rsid w:val="00E62E5B"/>
    <w:rsid w:val="00E63C12"/>
    <w:rsid w:val="00E6487D"/>
    <w:rsid w:val="00E66A6E"/>
    <w:rsid w:val="00E706AA"/>
    <w:rsid w:val="00E72CD9"/>
    <w:rsid w:val="00E874E7"/>
    <w:rsid w:val="00E91F42"/>
    <w:rsid w:val="00EA7EC3"/>
    <w:rsid w:val="00EB0419"/>
    <w:rsid w:val="00EB4913"/>
    <w:rsid w:val="00EC00A6"/>
    <w:rsid w:val="00EC1255"/>
    <w:rsid w:val="00EC1E9C"/>
    <w:rsid w:val="00EC63E1"/>
    <w:rsid w:val="00EC7ED5"/>
    <w:rsid w:val="00ED2B3B"/>
    <w:rsid w:val="00EE10B8"/>
    <w:rsid w:val="00EE2AF6"/>
    <w:rsid w:val="00EE43D9"/>
    <w:rsid w:val="00EF7A01"/>
    <w:rsid w:val="00F00A70"/>
    <w:rsid w:val="00F0220C"/>
    <w:rsid w:val="00F105F8"/>
    <w:rsid w:val="00F1134B"/>
    <w:rsid w:val="00F14868"/>
    <w:rsid w:val="00F24D87"/>
    <w:rsid w:val="00F31198"/>
    <w:rsid w:val="00F373DF"/>
    <w:rsid w:val="00F42678"/>
    <w:rsid w:val="00F472A0"/>
    <w:rsid w:val="00F476D0"/>
    <w:rsid w:val="00F51341"/>
    <w:rsid w:val="00F55CD6"/>
    <w:rsid w:val="00F55D46"/>
    <w:rsid w:val="00F56587"/>
    <w:rsid w:val="00F61E4D"/>
    <w:rsid w:val="00F6575D"/>
    <w:rsid w:val="00F66320"/>
    <w:rsid w:val="00F75204"/>
    <w:rsid w:val="00F82F76"/>
    <w:rsid w:val="00F872D5"/>
    <w:rsid w:val="00F95A8D"/>
    <w:rsid w:val="00FA120D"/>
    <w:rsid w:val="00FA32DD"/>
    <w:rsid w:val="00FB3BE0"/>
    <w:rsid w:val="00FC417C"/>
    <w:rsid w:val="00FC55A5"/>
    <w:rsid w:val="00FE381F"/>
    <w:rsid w:val="00FF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0C1EB62B"/>
  <w15:docId w15:val="{2F06E699-A786-9B4D-A6A8-CAFD3009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D74"/>
    <w:rPr>
      <w:sz w:val="24"/>
      <w:szCs w:val="28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 w:cs="Cordia New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uiPriority w:val="1"/>
    <w:qFormat/>
    <w:rsid w:val="00AE0744"/>
    <w:rPr>
      <w:rFonts w:ascii="Calibri" w:hAnsi="Calibri" w:cs="Cordia New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 w:cs="Cordia New"/>
      <w:sz w:val="22"/>
      <w:szCs w:val="28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header" Target="header3.xml" /><Relationship Id="rId18" Type="http://schemas.openxmlformats.org/officeDocument/2006/relationships/header" Target="header6.xml" /><Relationship Id="rId3" Type="http://schemas.openxmlformats.org/officeDocument/2006/relationships/styles" Target="styles.xml" /><Relationship Id="rId21" Type="http://schemas.openxmlformats.org/officeDocument/2006/relationships/theme" Target="theme/theme1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17" Type="http://schemas.openxmlformats.org/officeDocument/2006/relationships/footer" Target="footer3.xml" /><Relationship Id="rId2" Type="http://schemas.openxmlformats.org/officeDocument/2006/relationships/numbering" Target="numbering.xml" /><Relationship Id="rId16" Type="http://schemas.openxmlformats.org/officeDocument/2006/relationships/header" Target="header5.xml" /><Relationship Id="rId20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5" Type="http://schemas.openxmlformats.org/officeDocument/2006/relationships/header" Target="header4.xml" /><Relationship Id="rId10" Type="http://schemas.openxmlformats.org/officeDocument/2006/relationships/header" Target="header1.xml" /><Relationship Id="rId19" Type="http://schemas.openxmlformats.org/officeDocument/2006/relationships/footer" Target="footer4.xml" /><Relationship Id="rId4" Type="http://schemas.openxmlformats.org/officeDocument/2006/relationships/settings" Target="settings.xml" /><Relationship Id="rId9" Type="http://schemas.openxmlformats.org/officeDocument/2006/relationships/hyperlink" Target="http://www.teacher.ssru.ac.th/sunattha_kr" TargetMode="External" /><Relationship Id="rId14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9670BD2-768B-4ED4-8BFC-2E40D485C45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2107</Words>
  <Characters>9666</Characters>
  <Application>Microsoft Office Word</Application>
  <DocSecurity>0</DocSecurity>
  <Lines>80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11750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Administrator</dc:creator>
  <cp:lastModifiedBy>Sunattha Kr.</cp:lastModifiedBy>
  <cp:revision>2</cp:revision>
  <cp:lastPrinted>2015-08-07T07:45:00Z</cp:lastPrinted>
  <dcterms:created xsi:type="dcterms:W3CDTF">2022-09-02T12:20:00Z</dcterms:created>
  <dcterms:modified xsi:type="dcterms:W3CDTF">2022-09-02T12:20:00Z</dcterms:modified>
</cp:coreProperties>
</file>